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482F0" w14:textId="77777777" w:rsidR="00224F69" w:rsidRPr="00224F69" w:rsidRDefault="00224F69" w:rsidP="00224F69">
      <w:pPr>
        <w:tabs>
          <w:tab w:val="left" w:pos="0"/>
        </w:tabs>
        <w:spacing w:after="0" w:line="276" w:lineRule="auto"/>
        <w:ind w:firstLine="6379"/>
        <w:rPr>
          <w:rFonts w:ascii="Times New Roman" w:hAnsi="Times New Roman" w:cs="Times New Roman"/>
          <w:color w:val="000000"/>
          <w:sz w:val="24"/>
          <w:szCs w:val="24"/>
        </w:rPr>
      </w:pPr>
      <w:r w:rsidRPr="00224F69">
        <w:rPr>
          <w:rFonts w:ascii="Times New Roman" w:hAnsi="Times New Roman" w:cs="Times New Roman"/>
          <w:color w:val="000000"/>
          <w:sz w:val="24"/>
          <w:szCs w:val="24"/>
        </w:rPr>
        <w:t xml:space="preserve">Viešosios įstaigos Raseinių </w:t>
      </w:r>
    </w:p>
    <w:p w14:paraId="36E00376" w14:textId="77777777" w:rsidR="00224F69" w:rsidRPr="00224F69" w:rsidRDefault="00224F69" w:rsidP="00224F69">
      <w:pPr>
        <w:tabs>
          <w:tab w:val="left" w:pos="0"/>
        </w:tabs>
        <w:spacing w:after="0" w:line="276" w:lineRule="auto"/>
        <w:ind w:firstLine="6379"/>
        <w:rPr>
          <w:rFonts w:ascii="Times New Roman" w:hAnsi="Times New Roman" w:cs="Times New Roman"/>
          <w:color w:val="000000"/>
          <w:sz w:val="24"/>
          <w:szCs w:val="24"/>
        </w:rPr>
      </w:pPr>
      <w:r w:rsidRPr="00224F69">
        <w:rPr>
          <w:rFonts w:ascii="Times New Roman" w:hAnsi="Times New Roman" w:cs="Times New Roman"/>
          <w:color w:val="000000"/>
          <w:sz w:val="24"/>
          <w:szCs w:val="24"/>
        </w:rPr>
        <w:t xml:space="preserve">technologijos ir verslo mokyklos </w:t>
      </w:r>
    </w:p>
    <w:p w14:paraId="4AF18A47" w14:textId="77777777" w:rsidR="00224F69" w:rsidRPr="00224F69" w:rsidRDefault="00224F69" w:rsidP="00224F69">
      <w:pPr>
        <w:tabs>
          <w:tab w:val="left" w:pos="0"/>
        </w:tabs>
        <w:spacing w:after="0" w:line="276" w:lineRule="auto"/>
        <w:ind w:right="-285" w:firstLine="6379"/>
        <w:rPr>
          <w:rFonts w:ascii="Times New Roman" w:hAnsi="Times New Roman" w:cs="Times New Roman"/>
          <w:color w:val="000000"/>
          <w:sz w:val="24"/>
          <w:szCs w:val="24"/>
        </w:rPr>
      </w:pPr>
      <w:r w:rsidRPr="00224F69">
        <w:rPr>
          <w:rFonts w:ascii="Times New Roman" w:hAnsi="Times New Roman" w:cs="Times New Roman"/>
          <w:color w:val="000000"/>
          <w:sz w:val="24"/>
          <w:szCs w:val="24"/>
        </w:rPr>
        <w:t>darbo apmokėjimo sistemos</w:t>
      </w:r>
    </w:p>
    <w:p w14:paraId="0035DEFB" w14:textId="1A45C4A4" w:rsidR="00693DFE" w:rsidRDefault="0064167D" w:rsidP="00224F69">
      <w:pPr>
        <w:spacing w:after="0" w:line="276" w:lineRule="auto"/>
        <w:ind w:firstLine="6379"/>
        <w:rPr>
          <w:rFonts w:ascii="Times New Roman" w:hAnsi="Times New Roman" w:cs="Times New Roman"/>
          <w:color w:val="000000"/>
          <w:sz w:val="24"/>
          <w:szCs w:val="24"/>
        </w:rPr>
      </w:pPr>
      <w:r>
        <w:rPr>
          <w:rFonts w:ascii="Times New Roman" w:hAnsi="Times New Roman" w:cs="Times New Roman"/>
          <w:color w:val="000000"/>
          <w:sz w:val="24"/>
          <w:szCs w:val="24"/>
        </w:rPr>
        <w:t>5</w:t>
      </w:r>
      <w:r w:rsidR="00224F69" w:rsidRPr="00224F69">
        <w:rPr>
          <w:rFonts w:ascii="Times New Roman" w:hAnsi="Times New Roman" w:cs="Times New Roman"/>
          <w:color w:val="000000"/>
          <w:sz w:val="24"/>
          <w:szCs w:val="24"/>
        </w:rPr>
        <w:t xml:space="preserve"> priedas  </w:t>
      </w:r>
    </w:p>
    <w:p w14:paraId="3812F08F" w14:textId="77777777" w:rsidR="00224F69" w:rsidRPr="00224F69" w:rsidRDefault="00224F69" w:rsidP="00224F69">
      <w:pPr>
        <w:spacing w:after="0" w:line="276" w:lineRule="auto"/>
        <w:ind w:firstLine="6379"/>
        <w:rPr>
          <w:rFonts w:ascii="Times New Roman" w:hAnsi="Times New Roman" w:cs="Times New Roman"/>
          <w:b/>
          <w:bCs/>
          <w:color w:val="1F3864"/>
          <w:sz w:val="24"/>
          <w:szCs w:val="24"/>
        </w:rPr>
      </w:pPr>
    </w:p>
    <w:p w14:paraId="60C81C84" w14:textId="77777777" w:rsidR="00693DFE" w:rsidRPr="00224F69" w:rsidRDefault="00693DFE"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sz w:val="24"/>
          <w:szCs w:val="24"/>
        </w:rPr>
        <w:t>PREMIJŲ SKYRIMO DARBUOTOJAMS METODIKA</w:t>
      </w:r>
    </w:p>
    <w:p w14:paraId="1E121F40" w14:textId="77777777" w:rsidR="00224F69" w:rsidRDefault="00224F69" w:rsidP="00224F69">
      <w:pPr>
        <w:spacing w:after="0" w:line="276" w:lineRule="auto"/>
        <w:rPr>
          <w:rFonts w:ascii="Times New Roman" w:hAnsi="Times New Roman" w:cs="Times New Roman"/>
          <w:sz w:val="24"/>
          <w:szCs w:val="24"/>
        </w:rPr>
      </w:pPr>
    </w:p>
    <w:p w14:paraId="2A8B90BA" w14:textId="49A37025" w:rsidR="00224F69" w:rsidRPr="00224F69" w:rsidRDefault="00693DFE" w:rsidP="00224F69">
      <w:pPr>
        <w:spacing w:after="0" w:line="276" w:lineRule="auto"/>
        <w:jc w:val="center"/>
        <w:rPr>
          <w:rFonts w:ascii="Times New Roman" w:hAnsi="Times New Roman" w:cs="Times New Roman"/>
          <w:b/>
          <w:bCs/>
          <w:sz w:val="24"/>
          <w:szCs w:val="24"/>
        </w:rPr>
      </w:pPr>
      <w:r w:rsidRPr="00224F69">
        <w:rPr>
          <w:rFonts w:ascii="Times New Roman" w:hAnsi="Times New Roman" w:cs="Times New Roman"/>
          <w:b/>
          <w:bCs/>
          <w:sz w:val="24"/>
          <w:szCs w:val="24"/>
        </w:rPr>
        <w:t>I SKYRIUS</w:t>
      </w:r>
    </w:p>
    <w:p w14:paraId="5AC17F8E" w14:textId="42BB67D8" w:rsidR="00693DFE" w:rsidRPr="00224F69" w:rsidRDefault="00693DFE" w:rsidP="00224F69">
      <w:pPr>
        <w:spacing w:after="0" w:line="276" w:lineRule="auto"/>
        <w:jc w:val="center"/>
        <w:rPr>
          <w:rFonts w:ascii="Times New Roman" w:hAnsi="Times New Roman" w:cs="Times New Roman"/>
          <w:b/>
          <w:bCs/>
          <w:sz w:val="24"/>
          <w:szCs w:val="24"/>
        </w:rPr>
      </w:pPr>
      <w:r w:rsidRPr="00224F69">
        <w:rPr>
          <w:rFonts w:ascii="Times New Roman" w:hAnsi="Times New Roman" w:cs="Times New Roman"/>
          <w:b/>
          <w:bCs/>
          <w:sz w:val="24"/>
          <w:szCs w:val="24"/>
        </w:rPr>
        <w:t>BENDROSIOS NUOSTATOS</w:t>
      </w:r>
    </w:p>
    <w:p w14:paraId="4EFA295E" w14:textId="4C474074" w:rsidR="009C172F" w:rsidRPr="00224F69" w:rsidRDefault="009C172F" w:rsidP="00224F69">
      <w:pPr>
        <w:pStyle w:val="Sraopastraipa"/>
        <w:spacing w:after="0" w:line="276" w:lineRule="auto"/>
        <w:rPr>
          <w:rFonts w:ascii="Times New Roman" w:hAnsi="Times New Roman" w:cs="Times New Roman"/>
          <w:sz w:val="24"/>
          <w:szCs w:val="24"/>
        </w:rPr>
      </w:pPr>
    </w:p>
    <w:p w14:paraId="6E11E612" w14:textId="4DA83035" w:rsidR="009C172F" w:rsidRPr="00224F69" w:rsidRDefault="00000000"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1.</w:t>
      </w:r>
      <w:r w:rsidR="000E440D" w:rsidRPr="00224F69">
        <w:rPr>
          <w:rFonts w:ascii="Times New Roman" w:hAnsi="Times New Roman" w:cs="Times New Roman"/>
          <w:color w:val="1A1A1A"/>
          <w:sz w:val="24"/>
          <w:szCs w:val="24"/>
        </w:rPr>
        <w:t xml:space="preserve"> </w:t>
      </w:r>
      <w:r w:rsidRPr="00224F69">
        <w:rPr>
          <w:rFonts w:ascii="Times New Roman" w:hAnsi="Times New Roman" w:cs="Times New Roman"/>
          <w:color w:val="1A1A1A"/>
          <w:sz w:val="24"/>
          <w:szCs w:val="24"/>
        </w:rPr>
        <w:t>Ši metodika nustato darbuotojų premijų skyrimo principus, kriterijus, vertinimo tvarką, finansavimo sąlygas</w:t>
      </w:r>
      <w:r w:rsidR="001F1E9F" w:rsidRPr="00224F69">
        <w:rPr>
          <w:rFonts w:ascii="Times New Roman" w:hAnsi="Times New Roman" w:cs="Times New Roman"/>
          <w:color w:val="1A1A1A"/>
          <w:sz w:val="24"/>
          <w:szCs w:val="24"/>
        </w:rPr>
        <w:t xml:space="preserve">, </w:t>
      </w:r>
      <w:r w:rsidRPr="00224F69">
        <w:rPr>
          <w:rFonts w:ascii="Times New Roman" w:hAnsi="Times New Roman" w:cs="Times New Roman"/>
          <w:color w:val="1A1A1A"/>
          <w:sz w:val="24"/>
          <w:szCs w:val="24"/>
        </w:rPr>
        <w:t>sprendimų pagrindimo reikalavimus</w:t>
      </w:r>
      <w:r w:rsidR="001F1E9F" w:rsidRPr="00224F69">
        <w:rPr>
          <w:rFonts w:ascii="Times New Roman" w:hAnsi="Times New Roman" w:cs="Times New Roman"/>
          <w:color w:val="1A1A1A"/>
          <w:sz w:val="24"/>
          <w:szCs w:val="24"/>
        </w:rPr>
        <w:t xml:space="preserve"> </w:t>
      </w:r>
      <w:r w:rsidR="001F1E9F" w:rsidRPr="00224F69">
        <w:rPr>
          <w:rFonts w:ascii="Times New Roman" w:hAnsi="Times New Roman" w:cs="Times New Roman"/>
          <w:sz w:val="24"/>
          <w:szCs w:val="24"/>
        </w:rPr>
        <w:t>ir nesutikimų nagrinėjimo tvarką.</w:t>
      </w:r>
    </w:p>
    <w:p w14:paraId="3FB42219" w14:textId="7EE15AFF" w:rsidR="009C172F" w:rsidRPr="00224F69" w:rsidRDefault="00000000"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2.  Metodikos tikslai:</w:t>
      </w:r>
    </w:p>
    <w:p w14:paraId="7C8CDFBC" w14:textId="570F28A2" w:rsidR="009C172F" w:rsidRPr="00224F69" w:rsidRDefault="000E440D" w:rsidP="00224F69">
      <w:pPr>
        <w:pStyle w:val="Sraopastraipa"/>
        <w:numPr>
          <w:ilvl w:val="1"/>
          <w:numId w:val="17"/>
        </w:numPr>
        <w:tabs>
          <w:tab w:val="left" w:pos="426"/>
        </w:tabs>
        <w:spacing w:after="0" w:line="276" w:lineRule="auto"/>
        <w:ind w:left="0" w:firstLine="0"/>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 užtikrinti skaidrią, objektyvią ir vienodą premijų skyrimo tvarką;</w:t>
      </w:r>
    </w:p>
    <w:p w14:paraId="7F9EF163" w14:textId="6D4DE12A" w:rsidR="000E440D" w:rsidRPr="00224F69" w:rsidRDefault="000E440D" w:rsidP="00224F69">
      <w:pPr>
        <w:pStyle w:val="Sraopastraipa"/>
        <w:numPr>
          <w:ilvl w:val="1"/>
          <w:numId w:val="17"/>
        </w:numPr>
        <w:tabs>
          <w:tab w:val="left" w:pos="426"/>
          <w:tab w:val="left" w:pos="851"/>
        </w:tabs>
        <w:spacing w:after="0" w:line="276" w:lineRule="auto"/>
        <w:ind w:left="0" w:firstLine="0"/>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 skatinti darbuotojus, sąžiningai ir tvarkingai atliekančius savo funkcijas, ir papildomai prisidedančius prie įstaigos veiklos;</w:t>
      </w:r>
    </w:p>
    <w:p w14:paraId="36A3F0ED" w14:textId="77777777" w:rsidR="000E440D" w:rsidRPr="00224F69" w:rsidRDefault="000E440D" w:rsidP="00224F69">
      <w:pPr>
        <w:pStyle w:val="Sraopastraipa"/>
        <w:numPr>
          <w:ilvl w:val="1"/>
          <w:numId w:val="17"/>
        </w:numPr>
        <w:tabs>
          <w:tab w:val="left" w:pos="426"/>
        </w:tabs>
        <w:spacing w:after="0" w:line="276" w:lineRule="auto"/>
        <w:ind w:left="0" w:firstLine="0"/>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 sumažinti subjektyvumą ir ginčų riziką;</w:t>
      </w:r>
    </w:p>
    <w:p w14:paraId="5EEFE60B" w14:textId="4A5E75A9" w:rsidR="009C172F" w:rsidRPr="00224F69" w:rsidRDefault="000E440D" w:rsidP="00224F69">
      <w:pPr>
        <w:pStyle w:val="Sraopastraipa"/>
        <w:numPr>
          <w:ilvl w:val="1"/>
          <w:numId w:val="17"/>
        </w:numPr>
        <w:tabs>
          <w:tab w:val="left" w:pos="426"/>
        </w:tabs>
        <w:spacing w:after="0" w:line="276" w:lineRule="auto"/>
        <w:ind w:left="0" w:firstLine="0"/>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 užtikrinti sprendimų pagrįstumą audito</w:t>
      </w:r>
      <w:r w:rsidR="00E3070A" w:rsidRPr="00224F69">
        <w:rPr>
          <w:rFonts w:ascii="Times New Roman" w:hAnsi="Times New Roman" w:cs="Times New Roman"/>
          <w:color w:val="1A1A1A"/>
          <w:sz w:val="24"/>
          <w:szCs w:val="24"/>
        </w:rPr>
        <w:t xml:space="preserve">, </w:t>
      </w:r>
      <w:r w:rsidRPr="00224F69">
        <w:rPr>
          <w:rFonts w:ascii="Times New Roman" w:hAnsi="Times New Roman" w:cs="Times New Roman"/>
          <w:color w:val="1A1A1A"/>
          <w:sz w:val="24"/>
          <w:szCs w:val="24"/>
        </w:rPr>
        <w:t xml:space="preserve">darbo ginčų </w:t>
      </w:r>
      <w:r w:rsidR="001F1E9F" w:rsidRPr="00224F69">
        <w:rPr>
          <w:rFonts w:ascii="Times New Roman" w:hAnsi="Times New Roman" w:cs="Times New Roman"/>
          <w:color w:val="1A1A1A"/>
          <w:sz w:val="24"/>
          <w:szCs w:val="24"/>
        </w:rPr>
        <w:t xml:space="preserve">ir lygių galimybių priežiūros </w:t>
      </w:r>
      <w:r w:rsidRPr="00224F69">
        <w:rPr>
          <w:rFonts w:ascii="Times New Roman" w:hAnsi="Times New Roman" w:cs="Times New Roman"/>
          <w:color w:val="1A1A1A"/>
          <w:sz w:val="24"/>
          <w:szCs w:val="24"/>
        </w:rPr>
        <w:t>atvejais.</w:t>
      </w:r>
    </w:p>
    <w:p w14:paraId="34590AB0" w14:textId="5D2D5D70" w:rsidR="009C172F" w:rsidRPr="00224F69" w:rsidRDefault="00000000"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3.  Metodika taikoma visiems darbuotojams, nepriklausomai nuo pareigybės lygio</w:t>
      </w:r>
      <w:r w:rsidR="001F1E9F" w:rsidRPr="00224F69">
        <w:rPr>
          <w:rFonts w:ascii="Times New Roman" w:hAnsi="Times New Roman" w:cs="Times New Roman"/>
          <w:color w:val="1A1A1A"/>
          <w:sz w:val="24"/>
          <w:szCs w:val="24"/>
        </w:rPr>
        <w:t xml:space="preserve">, </w:t>
      </w:r>
      <w:r w:rsidRPr="00224F69">
        <w:rPr>
          <w:rFonts w:ascii="Times New Roman" w:hAnsi="Times New Roman" w:cs="Times New Roman"/>
          <w:color w:val="1A1A1A"/>
          <w:sz w:val="24"/>
          <w:szCs w:val="24"/>
        </w:rPr>
        <w:t xml:space="preserve">darbo sutarties </w:t>
      </w:r>
      <w:r w:rsidR="001F1E9F" w:rsidRPr="00224F69">
        <w:rPr>
          <w:rFonts w:ascii="Times New Roman" w:hAnsi="Times New Roman" w:cs="Times New Roman"/>
          <w:color w:val="1A1A1A"/>
          <w:sz w:val="24"/>
          <w:szCs w:val="24"/>
        </w:rPr>
        <w:t>rūšies ar darbo laiko normos</w:t>
      </w:r>
      <w:r w:rsidRPr="00224F69">
        <w:rPr>
          <w:rFonts w:ascii="Times New Roman" w:hAnsi="Times New Roman" w:cs="Times New Roman"/>
          <w:color w:val="1A1A1A"/>
          <w:sz w:val="24"/>
          <w:szCs w:val="24"/>
        </w:rPr>
        <w:t>.</w:t>
      </w:r>
    </w:p>
    <w:p w14:paraId="56FBE1D8" w14:textId="63913337" w:rsidR="009C172F" w:rsidRPr="00224F69" w:rsidRDefault="00000000"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4.  Premija</w:t>
      </w:r>
      <w:r w:rsidR="001F1E9F" w:rsidRPr="00224F69">
        <w:rPr>
          <w:rFonts w:ascii="Times New Roman" w:hAnsi="Times New Roman" w:cs="Times New Roman"/>
          <w:sz w:val="24"/>
          <w:szCs w:val="24"/>
        </w:rPr>
        <w:t xml:space="preserve"> yra papildomas, kintamas darbo užmokesčio komponentas, kuris gali būti skiriamas tik šioje metodikoje nustatytais pagrindais ir tvarka.</w:t>
      </w:r>
    </w:p>
    <w:p w14:paraId="444FAA9F" w14:textId="0129A17B" w:rsidR="001F1E9F" w:rsidRPr="00224F69" w:rsidRDefault="001F1E9F"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5. Premija nėra skiriama automatiškai. Premijos skyrimas galimas tik tuo atveju, kai:</w:t>
      </w:r>
    </w:p>
    <w:p w14:paraId="1814087E" w14:textId="5C252E0F" w:rsidR="009C172F" w:rsidRPr="00224F69" w:rsidRDefault="00756D48" w:rsidP="00224F69">
      <w:pPr>
        <w:tabs>
          <w:tab w:val="left" w:pos="993"/>
        </w:tabs>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5.1. </w:t>
      </w:r>
      <w:r w:rsidR="001F1E9F" w:rsidRPr="00224F69">
        <w:rPr>
          <w:rFonts w:ascii="Times New Roman" w:hAnsi="Times New Roman" w:cs="Times New Roman"/>
          <w:color w:val="1A1A1A"/>
          <w:sz w:val="24"/>
          <w:szCs w:val="24"/>
        </w:rPr>
        <w:t>nustatytas pakankam</w:t>
      </w:r>
      <w:r w:rsidR="00190B24" w:rsidRPr="00224F69">
        <w:rPr>
          <w:rFonts w:ascii="Times New Roman" w:hAnsi="Times New Roman" w:cs="Times New Roman"/>
          <w:color w:val="1A1A1A"/>
          <w:sz w:val="24"/>
          <w:szCs w:val="24"/>
        </w:rPr>
        <w:t>a</w:t>
      </w:r>
      <w:r w:rsidR="001F1E9F" w:rsidRPr="00224F69">
        <w:rPr>
          <w:rFonts w:ascii="Times New Roman" w:hAnsi="Times New Roman" w:cs="Times New Roman"/>
          <w:color w:val="1A1A1A"/>
          <w:sz w:val="24"/>
          <w:szCs w:val="24"/>
        </w:rPr>
        <w:t>s faktinis ir dokumentinis pagrindas;</w:t>
      </w:r>
    </w:p>
    <w:p w14:paraId="73170644" w14:textId="148BFD17" w:rsidR="001F1E9F" w:rsidRPr="00224F69" w:rsidRDefault="00756D48" w:rsidP="00224F69">
      <w:pPr>
        <w:tabs>
          <w:tab w:val="left" w:pos="993"/>
        </w:tabs>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5.2. </w:t>
      </w:r>
      <w:r w:rsidR="001F1E9F" w:rsidRPr="00224F69">
        <w:rPr>
          <w:rFonts w:ascii="Times New Roman" w:hAnsi="Times New Roman" w:cs="Times New Roman"/>
          <w:color w:val="1A1A1A"/>
          <w:sz w:val="24"/>
          <w:szCs w:val="24"/>
        </w:rPr>
        <w:t>yra premijoms skirtinų lėšų;</w:t>
      </w:r>
    </w:p>
    <w:p w14:paraId="2F8F39AE" w14:textId="56775E1E" w:rsidR="001F1E9F" w:rsidRPr="00224F69" w:rsidRDefault="00756D48" w:rsidP="00224F69">
      <w:pPr>
        <w:tabs>
          <w:tab w:val="left" w:pos="993"/>
        </w:tabs>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5.3. </w:t>
      </w:r>
      <w:r w:rsidR="001F1E9F" w:rsidRPr="00224F69">
        <w:rPr>
          <w:rFonts w:ascii="Times New Roman" w:hAnsi="Times New Roman" w:cs="Times New Roman"/>
          <w:color w:val="1A1A1A"/>
          <w:sz w:val="24"/>
          <w:szCs w:val="24"/>
        </w:rPr>
        <w:t>laikomasi šioje metodikoje nustatytų kriterijų ir procedūrų.</w:t>
      </w:r>
    </w:p>
    <w:p w14:paraId="16A3F20E" w14:textId="4BA8D033" w:rsidR="009C172F" w:rsidRPr="00224F69" w:rsidRDefault="00190B24"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6.  Premijos skiriamos kartą per metus</w:t>
      </w:r>
      <w:r w:rsidR="001F1E9F" w:rsidRPr="00224F69">
        <w:rPr>
          <w:rFonts w:ascii="Times New Roman" w:hAnsi="Times New Roman" w:cs="Times New Roman"/>
          <w:color w:val="1A1A1A"/>
          <w:sz w:val="24"/>
          <w:szCs w:val="24"/>
        </w:rPr>
        <w:t xml:space="preserve">, už einamaisiais metais ar </w:t>
      </w:r>
      <w:r w:rsidRPr="00224F69">
        <w:rPr>
          <w:rFonts w:ascii="Times New Roman" w:hAnsi="Times New Roman" w:cs="Times New Roman"/>
          <w:color w:val="1A1A1A"/>
          <w:sz w:val="24"/>
          <w:szCs w:val="24"/>
        </w:rPr>
        <w:t xml:space="preserve"> nustatytu vertinimo laikotarpiu atliktą darbą. </w:t>
      </w:r>
    </w:p>
    <w:p w14:paraId="210A3660" w14:textId="3894F8B4" w:rsidR="009C7E6E" w:rsidRPr="00224F69" w:rsidRDefault="009C7E6E" w:rsidP="00224F69">
      <w:pPr>
        <w:spacing w:after="0" w:line="276" w:lineRule="auto"/>
        <w:jc w:val="both"/>
        <w:rPr>
          <w:rFonts w:ascii="Times New Roman" w:hAnsi="Times New Roman" w:cs="Times New Roman"/>
          <w:color w:val="1A1A1A"/>
          <w:sz w:val="24"/>
          <w:szCs w:val="24"/>
        </w:rPr>
      </w:pPr>
      <w:r w:rsidRPr="00224F69">
        <w:rPr>
          <w:rFonts w:ascii="Times New Roman" w:hAnsi="Times New Roman" w:cs="Times New Roman"/>
          <w:color w:val="1A1A1A"/>
          <w:sz w:val="24"/>
          <w:szCs w:val="24"/>
        </w:rPr>
        <w:t xml:space="preserve">7.  Ši metodika yra Darbo apmokėjimo sistemos sudedamoji dalis ir taikoma kartu su </w:t>
      </w:r>
      <w:r w:rsidRPr="00224F69">
        <w:rPr>
          <w:rFonts w:ascii="Times New Roman" w:hAnsi="Times New Roman" w:cs="Times New Roman"/>
          <w:sz w:val="24"/>
          <w:szCs w:val="24"/>
        </w:rPr>
        <w:t>kitais įstaigos darbo apmokėjimą, pareigybių vertinimą ir darbuotojų veiklos vertinimą reglamentuojančiais dokumentais.</w:t>
      </w:r>
    </w:p>
    <w:p w14:paraId="67D4EBEF" w14:textId="52D6DDA1" w:rsidR="009C7E6E" w:rsidRPr="00224F69" w:rsidRDefault="009C7E6E"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8.  Metodika suderinta su Darbo taryba </w:t>
      </w:r>
      <w:r w:rsidRPr="00224F69">
        <w:rPr>
          <w:rFonts w:ascii="Times New Roman" w:hAnsi="Times New Roman" w:cs="Times New Roman"/>
          <w:sz w:val="24"/>
          <w:szCs w:val="24"/>
        </w:rPr>
        <w:t>teisės aktų nustatyta informavimo ir konsultavimo tvarka.</w:t>
      </w:r>
    </w:p>
    <w:p w14:paraId="5F0A6DDD" w14:textId="77777777" w:rsidR="00224F69" w:rsidRDefault="00224F69" w:rsidP="00224F69">
      <w:pPr>
        <w:spacing w:after="0" w:line="276" w:lineRule="auto"/>
        <w:rPr>
          <w:rFonts w:ascii="Times New Roman" w:hAnsi="Times New Roman" w:cs="Times New Roman"/>
          <w:sz w:val="24"/>
          <w:szCs w:val="24"/>
        </w:rPr>
      </w:pPr>
    </w:p>
    <w:p w14:paraId="38315858" w14:textId="38458BA1" w:rsidR="00224F69" w:rsidRPr="00224F69" w:rsidRDefault="000E440D" w:rsidP="00224F69">
      <w:pPr>
        <w:spacing w:after="0" w:line="276" w:lineRule="auto"/>
        <w:jc w:val="center"/>
        <w:rPr>
          <w:rFonts w:ascii="Times New Roman" w:hAnsi="Times New Roman" w:cs="Times New Roman"/>
          <w:b/>
          <w:bCs/>
          <w:sz w:val="24"/>
          <w:szCs w:val="24"/>
        </w:rPr>
      </w:pPr>
      <w:r w:rsidRPr="00224F69">
        <w:rPr>
          <w:rFonts w:ascii="Times New Roman" w:hAnsi="Times New Roman" w:cs="Times New Roman"/>
          <w:b/>
          <w:bCs/>
          <w:sz w:val="24"/>
          <w:szCs w:val="24"/>
        </w:rPr>
        <w:t>II</w:t>
      </w:r>
      <w:r w:rsidR="00E3070A" w:rsidRPr="00224F69">
        <w:rPr>
          <w:rFonts w:ascii="Times New Roman" w:hAnsi="Times New Roman" w:cs="Times New Roman"/>
          <w:b/>
          <w:bCs/>
          <w:sz w:val="24"/>
          <w:szCs w:val="24"/>
        </w:rPr>
        <w:t xml:space="preserve"> SKYRIUS</w:t>
      </w:r>
    </w:p>
    <w:p w14:paraId="37E15481" w14:textId="1898C7B0" w:rsidR="009C172F" w:rsidRPr="00224F69" w:rsidRDefault="000E440D" w:rsidP="00224F69">
      <w:pPr>
        <w:spacing w:after="0" w:line="276" w:lineRule="auto"/>
        <w:jc w:val="center"/>
        <w:rPr>
          <w:rFonts w:ascii="Times New Roman" w:hAnsi="Times New Roman" w:cs="Times New Roman"/>
          <w:b/>
          <w:bCs/>
          <w:sz w:val="24"/>
          <w:szCs w:val="24"/>
        </w:rPr>
      </w:pPr>
      <w:r w:rsidRPr="00224F69">
        <w:rPr>
          <w:rFonts w:ascii="Times New Roman" w:hAnsi="Times New Roman" w:cs="Times New Roman"/>
          <w:b/>
          <w:bCs/>
          <w:sz w:val="24"/>
          <w:szCs w:val="24"/>
        </w:rPr>
        <w:t>PREMIJAVIMO PRINCIPAI</w:t>
      </w:r>
    </w:p>
    <w:p w14:paraId="34B11521" w14:textId="77777777" w:rsidR="00F15515" w:rsidRPr="00224F69" w:rsidRDefault="00F15515" w:rsidP="00224F69">
      <w:pPr>
        <w:spacing w:after="0" w:line="276" w:lineRule="auto"/>
        <w:jc w:val="both"/>
        <w:rPr>
          <w:rFonts w:ascii="Times New Roman" w:hAnsi="Times New Roman" w:cs="Times New Roman"/>
          <w:sz w:val="24"/>
          <w:szCs w:val="24"/>
        </w:rPr>
      </w:pPr>
    </w:p>
    <w:p w14:paraId="1B555C9D" w14:textId="11A2FC2D" w:rsidR="009C7E6E" w:rsidRPr="00224F69" w:rsidRDefault="000E440D"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 xml:space="preserve">9. </w:t>
      </w:r>
      <w:r w:rsidR="009C7E6E" w:rsidRPr="00224F69">
        <w:rPr>
          <w:rFonts w:ascii="Times New Roman" w:hAnsi="Times New Roman" w:cs="Times New Roman"/>
          <w:sz w:val="24"/>
          <w:szCs w:val="24"/>
        </w:rPr>
        <w:t>Premijų skyrimas grindžiamas šiais principais:</w:t>
      </w:r>
    </w:p>
    <w:tbl>
      <w:tblPr>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2400"/>
        <w:gridCol w:w="7236"/>
      </w:tblGrid>
      <w:tr w:rsidR="00224F69" w:rsidRPr="00224F69" w14:paraId="43AD4A2B" w14:textId="77777777" w:rsidTr="00224F69">
        <w:tc>
          <w:tcPr>
            <w:tcW w:w="2400" w:type="dxa"/>
            <w:shd w:val="clear" w:color="auto" w:fill="BFBFBF" w:themeFill="background1" w:themeFillShade="BF"/>
            <w:tcMar>
              <w:top w:w="80" w:type="dxa"/>
              <w:left w:w="140" w:type="dxa"/>
              <w:bottom w:w="80" w:type="dxa"/>
              <w:right w:w="140" w:type="dxa"/>
            </w:tcMar>
            <w:vAlign w:val="center"/>
          </w:tcPr>
          <w:p w14:paraId="5A739A33"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sz w:val="24"/>
                <w:szCs w:val="24"/>
              </w:rPr>
              <w:t>Principas</w:t>
            </w:r>
          </w:p>
        </w:tc>
        <w:tc>
          <w:tcPr>
            <w:tcW w:w="7236" w:type="dxa"/>
            <w:shd w:val="clear" w:color="auto" w:fill="BFBFBF" w:themeFill="background1" w:themeFillShade="BF"/>
            <w:tcMar>
              <w:top w:w="80" w:type="dxa"/>
              <w:left w:w="140" w:type="dxa"/>
              <w:bottom w:w="80" w:type="dxa"/>
              <w:right w:w="140" w:type="dxa"/>
            </w:tcMar>
            <w:vAlign w:val="center"/>
          </w:tcPr>
          <w:p w14:paraId="1FEF8AD1"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sz w:val="24"/>
                <w:szCs w:val="24"/>
              </w:rPr>
              <w:t>Turinys</w:t>
            </w:r>
          </w:p>
        </w:tc>
      </w:tr>
      <w:tr w:rsidR="009C172F" w:rsidRPr="00224F69" w14:paraId="378DD6B2" w14:textId="77777777" w:rsidTr="00224F69">
        <w:tc>
          <w:tcPr>
            <w:tcW w:w="2400" w:type="dxa"/>
            <w:tcMar>
              <w:top w:w="80" w:type="dxa"/>
              <w:left w:w="140" w:type="dxa"/>
              <w:bottom w:w="80" w:type="dxa"/>
              <w:right w:w="140" w:type="dxa"/>
            </w:tcMar>
            <w:vAlign w:val="center"/>
          </w:tcPr>
          <w:p w14:paraId="6A033015" w14:textId="77777777"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b/>
                <w:bCs/>
                <w:color w:val="1A1A1A"/>
                <w:sz w:val="24"/>
                <w:szCs w:val="24"/>
              </w:rPr>
              <w:t>Objektyvumas</w:t>
            </w:r>
          </w:p>
        </w:tc>
        <w:tc>
          <w:tcPr>
            <w:tcW w:w="7236" w:type="dxa"/>
            <w:tcMar>
              <w:top w:w="80" w:type="dxa"/>
              <w:left w:w="140" w:type="dxa"/>
              <w:bottom w:w="80" w:type="dxa"/>
              <w:right w:w="140" w:type="dxa"/>
            </w:tcMar>
            <w:vAlign w:val="center"/>
          </w:tcPr>
          <w:p w14:paraId="17587504" w14:textId="00481C94" w:rsidR="009C172F" w:rsidRPr="00224F69" w:rsidRDefault="00000000"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Sprendimai grindžiami faktais</w:t>
            </w:r>
            <w:r w:rsidR="009C7E6E" w:rsidRPr="00224F69">
              <w:rPr>
                <w:rFonts w:ascii="Times New Roman" w:hAnsi="Times New Roman" w:cs="Times New Roman"/>
                <w:color w:val="1A1A1A"/>
                <w:sz w:val="24"/>
                <w:szCs w:val="24"/>
              </w:rPr>
              <w:t xml:space="preserve">, </w:t>
            </w:r>
            <w:r w:rsidRPr="00224F69">
              <w:rPr>
                <w:rFonts w:ascii="Times New Roman" w:hAnsi="Times New Roman" w:cs="Times New Roman"/>
                <w:color w:val="1A1A1A"/>
                <w:sz w:val="24"/>
                <w:szCs w:val="24"/>
              </w:rPr>
              <w:t xml:space="preserve">dokumentais, </w:t>
            </w:r>
            <w:r w:rsidR="009C7E6E" w:rsidRPr="00224F69">
              <w:rPr>
                <w:rFonts w:ascii="Times New Roman" w:hAnsi="Times New Roman" w:cs="Times New Roman"/>
                <w:color w:val="1A1A1A"/>
                <w:sz w:val="24"/>
                <w:szCs w:val="24"/>
              </w:rPr>
              <w:t>aiškiais kriterijais ir vienodai taikomomis taisyklėmis.</w:t>
            </w:r>
          </w:p>
        </w:tc>
      </w:tr>
      <w:tr w:rsidR="009C172F" w:rsidRPr="00224F69" w14:paraId="19DED8FA" w14:textId="77777777" w:rsidTr="00224F69">
        <w:tc>
          <w:tcPr>
            <w:tcW w:w="2400" w:type="dxa"/>
            <w:tcMar>
              <w:top w:w="80" w:type="dxa"/>
              <w:left w:w="140" w:type="dxa"/>
              <w:bottom w:w="80" w:type="dxa"/>
              <w:right w:w="140" w:type="dxa"/>
            </w:tcMar>
            <w:vAlign w:val="center"/>
          </w:tcPr>
          <w:p w14:paraId="57724600" w14:textId="77777777"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b/>
                <w:bCs/>
                <w:color w:val="1A1A1A"/>
                <w:sz w:val="24"/>
                <w:szCs w:val="24"/>
              </w:rPr>
              <w:t>Vienodumas</w:t>
            </w:r>
          </w:p>
        </w:tc>
        <w:tc>
          <w:tcPr>
            <w:tcW w:w="7236" w:type="dxa"/>
            <w:tcMar>
              <w:top w:w="80" w:type="dxa"/>
              <w:left w:w="140" w:type="dxa"/>
              <w:bottom w:w="80" w:type="dxa"/>
              <w:right w:w="140" w:type="dxa"/>
            </w:tcMar>
            <w:vAlign w:val="center"/>
          </w:tcPr>
          <w:p w14:paraId="55F457F3" w14:textId="69E83235" w:rsidR="009C172F" w:rsidRPr="00224F69" w:rsidRDefault="00000000"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Visiems darbuotojams taikomi tie patys </w:t>
            </w:r>
            <w:r w:rsidR="009C7E6E" w:rsidRPr="00224F69">
              <w:rPr>
                <w:rFonts w:ascii="Times New Roman" w:hAnsi="Times New Roman" w:cs="Times New Roman"/>
                <w:color w:val="1A1A1A"/>
                <w:sz w:val="24"/>
                <w:szCs w:val="24"/>
              </w:rPr>
              <w:t xml:space="preserve">premijavimo </w:t>
            </w:r>
            <w:r w:rsidRPr="00224F69">
              <w:rPr>
                <w:rFonts w:ascii="Times New Roman" w:hAnsi="Times New Roman" w:cs="Times New Roman"/>
                <w:color w:val="1A1A1A"/>
                <w:sz w:val="24"/>
                <w:szCs w:val="24"/>
              </w:rPr>
              <w:t>kriterijai</w:t>
            </w:r>
            <w:r w:rsidR="009C7E6E" w:rsidRPr="00224F69">
              <w:rPr>
                <w:rFonts w:ascii="Times New Roman" w:hAnsi="Times New Roman" w:cs="Times New Roman"/>
                <w:color w:val="1A1A1A"/>
                <w:sz w:val="24"/>
                <w:szCs w:val="24"/>
              </w:rPr>
              <w:t xml:space="preserve">, </w:t>
            </w:r>
            <w:r w:rsidRPr="00224F69">
              <w:rPr>
                <w:rFonts w:ascii="Times New Roman" w:hAnsi="Times New Roman" w:cs="Times New Roman"/>
                <w:color w:val="1A1A1A"/>
                <w:sz w:val="24"/>
                <w:szCs w:val="24"/>
              </w:rPr>
              <w:t>nepriklausomai nuo lyties, amžiaus</w:t>
            </w:r>
            <w:r w:rsidR="009C7E6E" w:rsidRPr="00224F69">
              <w:rPr>
                <w:rFonts w:ascii="Times New Roman" w:hAnsi="Times New Roman" w:cs="Times New Roman"/>
                <w:color w:val="1A1A1A"/>
                <w:sz w:val="24"/>
                <w:szCs w:val="24"/>
              </w:rPr>
              <w:t>, negalios, šeiminės padėties, darbo stažo</w:t>
            </w:r>
            <w:r w:rsidRPr="00224F69">
              <w:rPr>
                <w:rFonts w:ascii="Times New Roman" w:hAnsi="Times New Roman" w:cs="Times New Roman"/>
                <w:color w:val="1A1A1A"/>
                <w:sz w:val="24"/>
                <w:szCs w:val="24"/>
              </w:rPr>
              <w:t xml:space="preserve"> ar kit</w:t>
            </w:r>
            <w:r w:rsidR="009C7E6E" w:rsidRPr="00224F69">
              <w:rPr>
                <w:rFonts w:ascii="Times New Roman" w:hAnsi="Times New Roman" w:cs="Times New Roman"/>
                <w:color w:val="1A1A1A"/>
                <w:sz w:val="24"/>
                <w:szCs w:val="24"/>
              </w:rPr>
              <w:t>ų</w:t>
            </w:r>
            <w:r w:rsidRPr="00224F69">
              <w:rPr>
                <w:rFonts w:ascii="Times New Roman" w:hAnsi="Times New Roman" w:cs="Times New Roman"/>
                <w:color w:val="1A1A1A"/>
                <w:sz w:val="24"/>
                <w:szCs w:val="24"/>
              </w:rPr>
              <w:t xml:space="preserve"> su darbu </w:t>
            </w:r>
            <w:r w:rsidR="009C7E6E" w:rsidRPr="00224F69">
              <w:rPr>
                <w:rFonts w:ascii="Times New Roman" w:hAnsi="Times New Roman" w:cs="Times New Roman"/>
                <w:color w:val="1A1A1A"/>
                <w:sz w:val="24"/>
                <w:szCs w:val="24"/>
              </w:rPr>
              <w:t>tiesiogiai nesusijusių aplinkybių</w:t>
            </w:r>
            <w:r w:rsidRPr="00224F69">
              <w:rPr>
                <w:rFonts w:ascii="Times New Roman" w:hAnsi="Times New Roman" w:cs="Times New Roman"/>
                <w:color w:val="1A1A1A"/>
                <w:sz w:val="24"/>
                <w:szCs w:val="24"/>
              </w:rPr>
              <w:t>.</w:t>
            </w:r>
          </w:p>
        </w:tc>
      </w:tr>
      <w:tr w:rsidR="009C172F" w:rsidRPr="00224F69" w14:paraId="351F568F" w14:textId="77777777" w:rsidTr="00224F69">
        <w:tc>
          <w:tcPr>
            <w:tcW w:w="2400" w:type="dxa"/>
            <w:tcMar>
              <w:top w:w="80" w:type="dxa"/>
              <w:left w:w="140" w:type="dxa"/>
              <w:bottom w:w="80" w:type="dxa"/>
              <w:right w:w="140" w:type="dxa"/>
            </w:tcMar>
            <w:vAlign w:val="center"/>
          </w:tcPr>
          <w:p w14:paraId="15369E2E" w14:textId="77777777"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b/>
                <w:bCs/>
                <w:color w:val="1A1A1A"/>
                <w:sz w:val="24"/>
                <w:szCs w:val="24"/>
              </w:rPr>
              <w:lastRenderedPageBreak/>
              <w:t>Proporcingumas</w:t>
            </w:r>
          </w:p>
        </w:tc>
        <w:tc>
          <w:tcPr>
            <w:tcW w:w="7236" w:type="dxa"/>
            <w:tcMar>
              <w:top w:w="80" w:type="dxa"/>
              <w:left w:w="140" w:type="dxa"/>
              <w:bottom w:w="80" w:type="dxa"/>
              <w:right w:w="140" w:type="dxa"/>
            </w:tcMar>
            <w:vAlign w:val="center"/>
          </w:tcPr>
          <w:p w14:paraId="6B5EF664" w14:textId="2827EE54"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color w:val="1A1A1A"/>
                <w:sz w:val="24"/>
                <w:szCs w:val="24"/>
              </w:rPr>
              <w:t>Didesnis</w:t>
            </w:r>
            <w:r w:rsidR="009C7E6E" w:rsidRPr="00224F69">
              <w:rPr>
                <w:rFonts w:ascii="Times New Roman" w:hAnsi="Times New Roman" w:cs="Times New Roman"/>
                <w:color w:val="1A1A1A"/>
                <w:sz w:val="24"/>
                <w:szCs w:val="24"/>
              </w:rPr>
              <w:t xml:space="preserve"> papildomas</w:t>
            </w:r>
            <w:r w:rsidRPr="00224F69">
              <w:rPr>
                <w:rFonts w:ascii="Times New Roman" w:hAnsi="Times New Roman" w:cs="Times New Roman"/>
                <w:color w:val="1A1A1A"/>
                <w:sz w:val="24"/>
                <w:szCs w:val="24"/>
              </w:rPr>
              <w:t xml:space="preserve"> indėlis</w:t>
            </w:r>
            <w:r w:rsidR="009C7E6E" w:rsidRPr="00224F69">
              <w:rPr>
                <w:rFonts w:ascii="Times New Roman" w:hAnsi="Times New Roman" w:cs="Times New Roman"/>
                <w:color w:val="1A1A1A"/>
                <w:sz w:val="24"/>
                <w:szCs w:val="24"/>
              </w:rPr>
              <w:t xml:space="preserve">, didesnis poveikis ar didesnė įstaigai sukurta nauda gali lemti didesnę premiją. </w:t>
            </w:r>
          </w:p>
        </w:tc>
      </w:tr>
      <w:tr w:rsidR="009C172F" w:rsidRPr="00224F69" w14:paraId="0A5C794B" w14:textId="77777777" w:rsidTr="00224F69">
        <w:tc>
          <w:tcPr>
            <w:tcW w:w="2400" w:type="dxa"/>
            <w:tcMar>
              <w:top w:w="80" w:type="dxa"/>
              <w:left w:w="140" w:type="dxa"/>
              <w:bottom w:w="80" w:type="dxa"/>
              <w:right w:w="140" w:type="dxa"/>
            </w:tcMar>
            <w:vAlign w:val="center"/>
          </w:tcPr>
          <w:p w14:paraId="0E488C16" w14:textId="77777777"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b/>
                <w:bCs/>
                <w:color w:val="1A1A1A"/>
                <w:sz w:val="24"/>
                <w:szCs w:val="24"/>
              </w:rPr>
              <w:t>Skaidrumas</w:t>
            </w:r>
          </w:p>
        </w:tc>
        <w:tc>
          <w:tcPr>
            <w:tcW w:w="7236" w:type="dxa"/>
            <w:tcMar>
              <w:top w:w="80" w:type="dxa"/>
              <w:left w:w="140" w:type="dxa"/>
              <w:bottom w:w="80" w:type="dxa"/>
              <w:right w:w="140" w:type="dxa"/>
            </w:tcMar>
            <w:vAlign w:val="center"/>
          </w:tcPr>
          <w:p w14:paraId="1032DD32" w14:textId="64DDB77B" w:rsidR="009C172F" w:rsidRPr="00224F69" w:rsidRDefault="00000000"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Darbuotojai iš anksto žino </w:t>
            </w:r>
            <w:r w:rsidR="00201346" w:rsidRPr="00224F69">
              <w:rPr>
                <w:rFonts w:ascii="Times New Roman" w:hAnsi="Times New Roman" w:cs="Times New Roman"/>
                <w:color w:val="1A1A1A"/>
                <w:sz w:val="24"/>
                <w:szCs w:val="24"/>
              </w:rPr>
              <w:t>premijų skyrimo</w:t>
            </w:r>
            <w:r w:rsidRPr="00224F69">
              <w:rPr>
                <w:rFonts w:ascii="Times New Roman" w:hAnsi="Times New Roman" w:cs="Times New Roman"/>
                <w:color w:val="1A1A1A"/>
                <w:sz w:val="24"/>
                <w:szCs w:val="24"/>
              </w:rPr>
              <w:t xml:space="preserve"> kriterijus</w:t>
            </w:r>
            <w:r w:rsidR="00201346" w:rsidRPr="00224F69">
              <w:rPr>
                <w:rFonts w:ascii="Times New Roman" w:hAnsi="Times New Roman" w:cs="Times New Roman"/>
                <w:color w:val="1A1A1A"/>
                <w:sz w:val="24"/>
                <w:szCs w:val="24"/>
              </w:rPr>
              <w:t xml:space="preserve">, balų logiką, </w:t>
            </w:r>
            <w:r w:rsidRPr="00224F69">
              <w:rPr>
                <w:rFonts w:ascii="Times New Roman" w:hAnsi="Times New Roman" w:cs="Times New Roman"/>
                <w:color w:val="1A1A1A"/>
                <w:sz w:val="24"/>
                <w:szCs w:val="24"/>
              </w:rPr>
              <w:t>premijų dydžių intervalus</w:t>
            </w:r>
            <w:r w:rsidR="00201346" w:rsidRPr="00224F69">
              <w:rPr>
                <w:rFonts w:ascii="Times New Roman" w:hAnsi="Times New Roman" w:cs="Times New Roman"/>
                <w:color w:val="1A1A1A"/>
                <w:sz w:val="24"/>
                <w:szCs w:val="24"/>
              </w:rPr>
              <w:t xml:space="preserve"> ir sprendimo priėmimo tvarką</w:t>
            </w:r>
            <w:r w:rsidRPr="00224F69">
              <w:rPr>
                <w:rFonts w:ascii="Times New Roman" w:hAnsi="Times New Roman" w:cs="Times New Roman"/>
                <w:color w:val="1A1A1A"/>
                <w:sz w:val="24"/>
                <w:szCs w:val="24"/>
              </w:rPr>
              <w:t xml:space="preserve">. </w:t>
            </w:r>
          </w:p>
        </w:tc>
      </w:tr>
      <w:tr w:rsidR="009C172F" w:rsidRPr="00224F69" w14:paraId="539A1D27" w14:textId="77777777" w:rsidTr="00224F69">
        <w:tc>
          <w:tcPr>
            <w:tcW w:w="2400" w:type="dxa"/>
            <w:tcMar>
              <w:top w:w="80" w:type="dxa"/>
              <w:left w:w="140" w:type="dxa"/>
              <w:bottom w:w="80" w:type="dxa"/>
              <w:right w:w="140" w:type="dxa"/>
            </w:tcMar>
            <w:vAlign w:val="center"/>
          </w:tcPr>
          <w:p w14:paraId="18A5F995" w14:textId="77777777"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b/>
                <w:bCs/>
                <w:color w:val="1A1A1A"/>
                <w:sz w:val="24"/>
                <w:szCs w:val="24"/>
              </w:rPr>
              <w:t>Nediskriminavimas</w:t>
            </w:r>
          </w:p>
        </w:tc>
        <w:tc>
          <w:tcPr>
            <w:tcW w:w="7236" w:type="dxa"/>
            <w:tcMar>
              <w:top w:w="80" w:type="dxa"/>
              <w:left w:w="140" w:type="dxa"/>
              <w:bottom w:w="80" w:type="dxa"/>
              <w:right w:w="140" w:type="dxa"/>
            </w:tcMar>
            <w:vAlign w:val="center"/>
          </w:tcPr>
          <w:p w14:paraId="3264799C" w14:textId="1C118B4E" w:rsidR="009C172F" w:rsidRPr="00224F69" w:rsidRDefault="00201346"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Premijos negali būti skiriamos ar neskiriamos dėl darbuotojo lyties, amžiaus, sveikatos būklės, šeiminės padėties, tėvystės, motinystės ar kitų su darbo rezultatais nesusijusių požymių.</w:t>
            </w:r>
          </w:p>
        </w:tc>
      </w:tr>
      <w:tr w:rsidR="009C172F" w:rsidRPr="00224F69" w14:paraId="123EBF7C" w14:textId="77777777" w:rsidTr="00224F69">
        <w:tc>
          <w:tcPr>
            <w:tcW w:w="2400" w:type="dxa"/>
            <w:tcMar>
              <w:top w:w="80" w:type="dxa"/>
              <w:left w:w="140" w:type="dxa"/>
              <w:bottom w:w="80" w:type="dxa"/>
              <w:right w:w="140" w:type="dxa"/>
            </w:tcMar>
            <w:vAlign w:val="center"/>
          </w:tcPr>
          <w:p w14:paraId="5A5D45F2" w14:textId="77777777"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b/>
                <w:bCs/>
                <w:color w:val="1A1A1A"/>
                <w:sz w:val="24"/>
                <w:szCs w:val="24"/>
              </w:rPr>
              <w:t>Pagrįstumas</w:t>
            </w:r>
          </w:p>
        </w:tc>
        <w:tc>
          <w:tcPr>
            <w:tcW w:w="7236" w:type="dxa"/>
            <w:tcMar>
              <w:top w:w="80" w:type="dxa"/>
              <w:left w:w="140" w:type="dxa"/>
              <w:bottom w:w="80" w:type="dxa"/>
              <w:right w:w="140" w:type="dxa"/>
            </w:tcMar>
            <w:vAlign w:val="center"/>
          </w:tcPr>
          <w:p w14:paraId="47513A84" w14:textId="433D61EA" w:rsidR="009C172F" w:rsidRPr="00224F69" w:rsidRDefault="00000000"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Kiekvienas premijos skyrimo </w:t>
            </w:r>
            <w:r w:rsidR="00201346" w:rsidRPr="00224F69">
              <w:rPr>
                <w:rFonts w:ascii="Times New Roman" w:hAnsi="Times New Roman" w:cs="Times New Roman"/>
                <w:color w:val="1A1A1A"/>
                <w:sz w:val="24"/>
                <w:szCs w:val="24"/>
              </w:rPr>
              <w:t xml:space="preserve">ar neskyrimo turi būti aiškiai motyvuotas ir </w:t>
            </w:r>
            <w:r w:rsidRPr="00224F69">
              <w:rPr>
                <w:rFonts w:ascii="Times New Roman" w:hAnsi="Times New Roman" w:cs="Times New Roman"/>
                <w:color w:val="1A1A1A"/>
                <w:sz w:val="24"/>
                <w:szCs w:val="24"/>
              </w:rPr>
              <w:t>fiksuojamas raštu</w:t>
            </w:r>
            <w:r w:rsidR="00201346" w:rsidRPr="00224F69">
              <w:rPr>
                <w:rFonts w:ascii="Times New Roman" w:hAnsi="Times New Roman" w:cs="Times New Roman"/>
                <w:color w:val="1A1A1A"/>
                <w:sz w:val="24"/>
                <w:szCs w:val="24"/>
              </w:rPr>
              <w:t xml:space="preserve">. </w:t>
            </w:r>
          </w:p>
        </w:tc>
      </w:tr>
    </w:tbl>
    <w:p w14:paraId="719D72E9" w14:textId="77777777" w:rsidR="00224F69" w:rsidRDefault="00224F69" w:rsidP="00224F69">
      <w:pPr>
        <w:spacing w:after="0" w:line="276" w:lineRule="auto"/>
        <w:rPr>
          <w:rFonts w:ascii="Times New Roman" w:hAnsi="Times New Roman" w:cs="Times New Roman"/>
          <w:sz w:val="24"/>
          <w:szCs w:val="24"/>
        </w:rPr>
      </w:pPr>
    </w:p>
    <w:p w14:paraId="3F1F833F" w14:textId="76032488" w:rsidR="00224F69" w:rsidRPr="00224F69" w:rsidRDefault="000E440D" w:rsidP="00224F69">
      <w:pPr>
        <w:spacing w:after="0" w:line="276" w:lineRule="auto"/>
        <w:jc w:val="center"/>
        <w:rPr>
          <w:rFonts w:ascii="Times New Roman" w:hAnsi="Times New Roman" w:cs="Times New Roman"/>
          <w:b/>
          <w:bCs/>
          <w:sz w:val="24"/>
          <w:szCs w:val="24"/>
        </w:rPr>
      </w:pPr>
      <w:r w:rsidRPr="00224F69">
        <w:rPr>
          <w:rFonts w:ascii="Times New Roman" w:hAnsi="Times New Roman" w:cs="Times New Roman"/>
          <w:b/>
          <w:bCs/>
          <w:sz w:val="24"/>
          <w:szCs w:val="24"/>
        </w:rPr>
        <w:t>III SKYRIUS</w:t>
      </w:r>
    </w:p>
    <w:p w14:paraId="0C44B03F" w14:textId="36FAE459" w:rsidR="009C172F" w:rsidRPr="00224F69" w:rsidRDefault="000E440D" w:rsidP="00224F69">
      <w:pPr>
        <w:spacing w:after="0" w:line="276" w:lineRule="auto"/>
        <w:jc w:val="center"/>
        <w:rPr>
          <w:rFonts w:ascii="Times New Roman" w:hAnsi="Times New Roman" w:cs="Times New Roman"/>
          <w:b/>
          <w:bCs/>
          <w:sz w:val="24"/>
          <w:szCs w:val="24"/>
        </w:rPr>
      </w:pPr>
      <w:r w:rsidRPr="00224F69">
        <w:rPr>
          <w:rFonts w:ascii="Times New Roman" w:hAnsi="Times New Roman" w:cs="Times New Roman"/>
          <w:b/>
          <w:bCs/>
          <w:sz w:val="24"/>
          <w:szCs w:val="24"/>
        </w:rPr>
        <w:t>PREMIJAVIMO MODELIS</w:t>
      </w:r>
    </w:p>
    <w:p w14:paraId="57284289" w14:textId="77777777" w:rsidR="00F15515" w:rsidRPr="00224F69" w:rsidRDefault="00F15515" w:rsidP="00224F69">
      <w:pPr>
        <w:spacing w:after="0" w:line="276" w:lineRule="auto"/>
        <w:rPr>
          <w:rFonts w:ascii="Times New Roman" w:hAnsi="Times New Roman" w:cs="Times New Roman"/>
          <w:color w:val="1A1A1A"/>
          <w:sz w:val="24"/>
          <w:szCs w:val="24"/>
        </w:rPr>
      </w:pPr>
    </w:p>
    <w:p w14:paraId="64AF3632" w14:textId="3E8D77C8"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color w:val="1A1A1A"/>
          <w:sz w:val="24"/>
          <w:szCs w:val="24"/>
        </w:rPr>
        <w:t>1</w:t>
      </w:r>
      <w:r w:rsidR="000E440D" w:rsidRPr="00224F69">
        <w:rPr>
          <w:rFonts w:ascii="Times New Roman" w:hAnsi="Times New Roman" w:cs="Times New Roman"/>
          <w:color w:val="1A1A1A"/>
          <w:sz w:val="24"/>
          <w:szCs w:val="24"/>
        </w:rPr>
        <w:t>0</w:t>
      </w:r>
      <w:r w:rsidRPr="00224F69">
        <w:rPr>
          <w:rFonts w:ascii="Times New Roman" w:hAnsi="Times New Roman" w:cs="Times New Roman"/>
          <w:color w:val="1A1A1A"/>
          <w:sz w:val="24"/>
          <w:szCs w:val="24"/>
        </w:rPr>
        <w:t>.  Premijos nustatomos taikant balų metodą. Vertinami trys kriterijai:</w:t>
      </w:r>
    </w:p>
    <w:tbl>
      <w:tblPr>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CellMar>
          <w:left w:w="10" w:type="dxa"/>
          <w:right w:w="10" w:type="dxa"/>
        </w:tblCellMar>
        <w:tblLook w:val="04A0" w:firstRow="1" w:lastRow="0" w:firstColumn="1" w:lastColumn="0" w:noHBand="0" w:noVBand="1"/>
      </w:tblPr>
      <w:tblGrid>
        <w:gridCol w:w="820"/>
        <w:gridCol w:w="2364"/>
        <w:gridCol w:w="6452"/>
      </w:tblGrid>
      <w:tr w:rsidR="00224F69" w:rsidRPr="00224F69" w14:paraId="589DF210" w14:textId="77777777" w:rsidTr="00224F69">
        <w:tc>
          <w:tcPr>
            <w:tcW w:w="820" w:type="dxa"/>
            <w:shd w:val="clear" w:color="auto" w:fill="BFBFBF" w:themeFill="background1" w:themeFillShade="BF"/>
            <w:tcMar>
              <w:top w:w="80" w:type="dxa"/>
              <w:left w:w="140" w:type="dxa"/>
              <w:bottom w:w="80" w:type="dxa"/>
              <w:right w:w="140" w:type="dxa"/>
            </w:tcMar>
            <w:vAlign w:val="center"/>
          </w:tcPr>
          <w:p w14:paraId="30BF01FE" w14:textId="77777777" w:rsidR="009C172F" w:rsidRPr="00224F69" w:rsidRDefault="00000000" w:rsidP="00224F69">
            <w:pPr>
              <w:spacing w:after="0" w:line="276" w:lineRule="auto"/>
              <w:jc w:val="center"/>
              <w:rPr>
                <w:rFonts w:ascii="Times New Roman" w:hAnsi="Times New Roman" w:cs="Times New Roman"/>
                <w:sz w:val="24"/>
                <w:szCs w:val="24"/>
              </w:rPr>
            </w:pPr>
            <w:proofErr w:type="spellStart"/>
            <w:r w:rsidRPr="00224F69">
              <w:rPr>
                <w:rFonts w:ascii="Times New Roman" w:hAnsi="Times New Roman" w:cs="Times New Roman"/>
                <w:b/>
                <w:bCs/>
                <w:sz w:val="24"/>
                <w:szCs w:val="24"/>
              </w:rPr>
              <w:t>Žym</w:t>
            </w:r>
            <w:proofErr w:type="spellEnd"/>
            <w:r w:rsidRPr="00224F69">
              <w:rPr>
                <w:rFonts w:ascii="Times New Roman" w:hAnsi="Times New Roman" w:cs="Times New Roman"/>
                <w:b/>
                <w:bCs/>
                <w:sz w:val="24"/>
                <w:szCs w:val="24"/>
              </w:rPr>
              <w:t>.</w:t>
            </w:r>
          </w:p>
        </w:tc>
        <w:tc>
          <w:tcPr>
            <w:tcW w:w="2364" w:type="dxa"/>
            <w:shd w:val="clear" w:color="auto" w:fill="BFBFBF" w:themeFill="background1" w:themeFillShade="BF"/>
            <w:tcMar>
              <w:top w:w="80" w:type="dxa"/>
              <w:left w:w="140" w:type="dxa"/>
              <w:bottom w:w="80" w:type="dxa"/>
              <w:right w:w="140" w:type="dxa"/>
            </w:tcMar>
            <w:vAlign w:val="center"/>
          </w:tcPr>
          <w:p w14:paraId="2ABC4158"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sz w:val="24"/>
                <w:szCs w:val="24"/>
              </w:rPr>
              <w:t>Kriterijus</w:t>
            </w:r>
          </w:p>
        </w:tc>
        <w:tc>
          <w:tcPr>
            <w:tcW w:w="6452" w:type="dxa"/>
            <w:shd w:val="clear" w:color="auto" w:fill="BFBFBF" w:themeFill="background1" w:themeFillShade="BF"/>
            <w:tcMar>
              <w:top w:w="80" w:type="dxa"/>
              <w:left w:w="140" w:type="dxa"/>
              <w:bottom w:w="80" w:type="dxa"/>
              <w:right w:w="140" w:type="dxa"/>
            </w:tcMar>
            <w:vAlign w:val="center"/>
          </w:tcPr>
          <w:p w14:paraId="13239F2B"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sz w:val="24"/>
                <w:szCs w:val="24"/>
              </w:rPr>
              <w:t>Kas vertinama</w:t>
            </w:r>
          </w:p>
        </w:tc>
      </w:tr>
      <w:tr w:rsidR="00224F69" w:rsidRPr="00224F69" w14:paraId="5AD0BE42" w14:textId="77777777" w:rsidTr="00224F69">
        <w:tc>
          <w:tcPr>
            <w:tcW w:w="820" w:type="dxa"/>
            <w:shd w:val="clear" w:color="auto" w:fill="FFFFFF" w:themeFill="background1"/>
            <w:tcMar>
              <w:top w:w="80" w:type="dxa"/>
              <w:left w:w="140" w:type="dxa"/>
              <w:bottom w:w="80" w:type="dxa"/>
              <w:right w:w="140" w:type="dxa"/>
            </w:tcMar>
            <w:vAlign w:val="center"/>
          </w:tcPr>
          <w:p w14:paraId="3E5C278E"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sz w:val="24"/>
                <w:szCs w:val="24"/>
              </w:rPr>
              <w:t>P</w:t>
            </w:r>
          </w:p>
        </w:tc>
        <w:tc>
          <w:tcPr>
            <w:tcW w:w="2364" w:type="dxa"/>
            <w:shd w:val="clear" w:color="auto" w:fill="FFFFFF" w:themeFill="background1"/>
            <w:tcMar>
              <w:top w:w="80" w:type="dxa"/>
              <w:left w:w="140" w:type="dxa"/>
              <w:bottom w:w="80" w:type="dxa"/>
              <w:right w:w="140" w:type="dxa"/>
            </w:tcMar>
            <w:vAlign w:val="center"/>
          </w:tcPr>
          <w:p w14:paraId="706640F5" w14:textId="69DF5F2F"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b/>
                <w:bCs/>
                <w:sz w:val="24"/>
                <w:szCs w:val="24"/>
              </w:rPr>
              <w:t>Papild</w:t>
            </w:r>
            <w:r w:rsidR="00201346" w:rsidRPr="00224F69">
              <w:rPr>
                <w:rFonts w:ascii="Times New Roman" w:hAnsi="Times New Roman" w:cs="Times New Roman"/>
                <w:b/>
                <w:bCs/>
                <w:sz w:val="24"/>
                <w:szCs w:val="24"/>
              </w:rPr>
              <w:t>omas indėlis</w:t>
            </w:r>
          </w:p>
        </w:tc>
        <w:tc>
          <w:tcPr>
            <w:tcW w:w="6452" w:type="dxa"/>
            <w:shd w:val="clear" w:color="auto" w:fill="FFFFFF" w:themeFill="background1"/>
            <w:tcMar>
              <w:top w:w="80" w:type="dxa"/>
              <w:left w:w="140" w:type="dxa"/>
              <w:bottom w:w="80" w:type="dxa"/>
              <w:right w:w="140" w:type="dxa"/>
            </w:tcMar>
            <w:vAlign w:val="center"/>
          </w:tcPr>
          <w:p w14:paraId="1DD6F70F" w14:textId="39537567" w:rsidR="009C172F" w:rsidRPr="00224F69" w:rsidRDefault="00000000"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Kiek darbuotojo veikla vi</w:t>
            </w:r>
            <w:r w:rsidR="00201346" w:rsidRPr="00224F69">
              <w:rPr>
                <w:rFonts w:ascii="Times New Roman" w:hAnsi="Times New Roman" w:cs="Times New Roman"/>
                <w:sz w:val="24"/>
                <w:szCs w:val="24"/>
              </w:rPr>
              <w:t>r</w:t>
            </w:r>
            <w:r w:rsidRPr="00224F69">
              <w:rPr>
                <w:rFonts w:ascii="Times New Roman" w:hAnsi="Times New Roman" w:cs="Times New Roman"/>
                <w:sz w:val="24"/>
                <w:szCs w:val="24"/>
              </w:rPr>
              <w:t>šijo pareigybės aprašyme nustatytas funkcijas</w:t>
            </w:r>
          </w:p>
        </w:tc>
      </w:tr>
      <w:tr w:rsidR="00224F69" w:rsidRPr="00224F69" w14:paraId="4BC40EA1" w14:textId="77777777" w:rsidTr="00224F69">
        <w:tc>
          <w:tcPr>
            <w:tcW w:w="820" w:type="dxa"/>
            <w:shd w:val="clear" w:color="auto" w:fill="FFFFFF" w:themeFill="background1"/>
            <w:tcMar>
              <w:top w:w="80" w:type="dxa"/>
              <w:left w:w="140" w:type="dxa"/>
              <w:bottom w:w="80" w:type="dxa"/>
              <w:right w:w="140" w:type="dxa"/>
            </w:tcMar>
            <w:vAlign w:val="center"/>
          </w:tcPr>
          <w:p w14:paraId="151FD294"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sz w:val="24"/>
                <w:szCs w:val="24"/>
              </w:rPr>
              <w:t>V</w:t>
            </w:r>
          </w:p>
        </w:tc>
        <w:tc>
          <w:tcPr>
            <w:tcW w:w="2364" w:type="dxa"/>
            <w:shd w:val="clear" w:color="auto" w:fill="FFFFFF" w:themeFill="background1"/>
            <w:tcMar>
              <w:top w:w="80" w:type="dxa"/>
              <w:left w:w="140" w:type="dxa"/>
              <w:bottom w:w="80" w:type="dxa"/>
              <w:right w:w="140" w:type="dxa"/>
            </w:tcMar>
            <w:vAlign w:val="center"/>
          </w:tcPr>
          <w:p w14:paraId="00DE4120" w14:textId="77777777"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b/>
                <w:bCs/>
                <w:sz w:val="24"/>
                <w:szCs w:val="24"/>
              </w:rPr>
              <w:t>Poveikis</w:t>
            </w:r>
          </w:p>
        </w:tc>
        <w:tc>
          <w:tcPr>
            <w:tcW w:w="6452" w:type="dxa"/>
            <w:shd w:val="clear" w:color="auto" w:fill="FFFFFF" w:themeFill="background1"/>
            <w:tcMar>
              <w:top w:w="80" w:type="dxa"/>
              <w:left w:w="140" w:type="dxa"/>
              <w:bottom w:w="80" w:type="dxa"/>
              <w:right w:w="140" w:type="dxa"/>
            </w:tcMar>
            <w:vAlign w:val="center"/>
          </w:tcPr>
          <w:p w14:paraId="6975156E" w14:textId="77777777" w:rsidR="009C172F" w:rsidRPr="00224F69" w:rsidRDefault="00000000"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Kokio masto įtaką darbuotojo veiksmai turėjo įstaigos veiklai</w:t>
            </w:r>
          </w:p>
        </w:tc>
      </w:tr>
      <w:tr w:rsidR="00224F69" w:rsidRPr="00224F69" w14:paraId="0024BD6E" w14:textId="77777777" w:rsidTr="00224F69">
        <w:tc>
          <w:tcPr>
            <w:tcW w:w="820" w:type="dxa"/>
            <w:shd w:val="clear" w:color="auto" w:fill="FFFFFF" w:themeFill="background1"/>
            <w:tcMar>
              <w:top w:w="80" w:type="dxa"/>
              <w:left w:w="140" w:type="dxa"/>
              <w:bottom w:w="80" w:type="dxa"/>
              <w:right w:w="140" w:type="dxa"/>
            </w:tcMar>
            <w:vAlign w:val="center"/>
          </w:tcPr>
          <w:p w14:paraId="3B720A7C"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sz w:val="24"/>
                <w:szCs w:val="24"/>
              </w:rPr>
              <w:t>N</w:t>
            </w:r>
          </w:p>
        </w:tc>
        <w:tc>
          <w:tcPr>
            <w:tcW w:w="2364" w:type="dxa"/>
            <w:shd w:val="clear" w:color="auto" w:fill="FFFFFF" w:themeFill="background1"/>
            <w:tcMar>
              <w:top w:w="80" w:type="dxa"/>
              <w:left w:w="140" w:type="dxa"/>
              <w:bottom w:w="80" w:type="dxa"/>
              <w:right w:w="140" w:type="dxa"/>
            </w:tcMar>
            <w:vAlign w:val="center"/>
          </w:tcPr>
          <w:p w14:paraId="21090247" w14:textId="77777777"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b/>
                <w:bCs/>
                <w:sz w:val="24"/>
                <w:szCs w:val="24"/>
              </w:rPr>
              <w:t>Nauda</w:t>
            </w:r>
          </w:p>
        </w:tc>
        <w:tc>
          <w:tcPr>
            <w:tcW w:w="6452" w:type="dxa"/>
            <w:shd w:val="clear" w:color="auto" w:fill="FFFFFF" w:themeFill="background1"/>
            <w:tcMar>
              <w:top w:w="80" w:type="dxa"/>
              <w:left w:w="140" w:type="dxa"/>
              <w:bottom w:w="80" w:type="dxa"/>
              <w:right w:w="140" w:type="dxa"/>
            </w:tcMar>
            <w:vAlign w:val="center"/>
          </w:tcPr>
          <w:p w14:paraId="71A91F5A" w14:textId="77777777" w:rsidR="009C172F" w:rsidRPr="00224F69" w:rsidRDefault="00000000"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Kokią konkrečią naudą įstaigai sukūrė darbuotojo veiksmai</w:t>
            </w:r>
          </w:p>
        </w:tc>
      </w:tr>
    </w:tbl>
    <w:p w14:paraId="1C83D0A6" w14:textId="77777777" w:rsidR="009C172F" w:rsidRPr="00224F69" w:rsidRDefault="009C172F" w:rsidP="00224F69">
      <w:pPr>
        <w:spacing w:after="0" w:line="276" w:lineRule="auto"/>
        <w:rPr>
          <w:rFonts w:ascii="Times New Roman" w:hAnsi="Times New Roman" w:cs="Times New Roman"/>
          <w:sz w:val="24"/>
          <w:szCs w:val="24"/>
        </w:rPr>
      </w:pPr>
    </w:p>
    <w:p w14:paraId="07E81FD0" w14:textId="44C9B236" w:rsidR="009C172F" w:rsidRPr="00224F69" w:rsidRDefault="000E440D" w:rsidP="00224F69">
      <w:pPr>
        <w:spacing w:after="0" w:line="276" w:lineRule="auto"/>
        <w:rPr>
          <w:rFonts w:ascii="Times New Roman" w:hAnsi="Times New Roman" w:cs="Times New Roman"/>
          <w:sz w:val="24"/>
          <w:szCs w:val="24"/>
        </w:rPr>
      </w:pPr>
      <w:r w:rsidRPr="00224F69">
        <w:rPr>
          <w:rFonts w:ascii="Times New Roman" w:hAnsi="Times New Roman" w:cs="Times New Roman"/>
          <w:color w:val="1A1A1A"/>
          <w:sz w:val="24"/>
          <w:szCs w:val="24"/>
        </w:rPr>
        <w:t>11.  Kiekvienas kriterijus vertinamas balais nuo 1 iki 5.</w:t>
      </w:r>
    </w:p>
    <w:p w14:paraId="6ECBD524" w14:textId="3EF063E8" w:rsidR="00201346" w:rsidRPr="00224F69" w:rsidRDefault="000E440D" w:rsidP="00224F69">
      <w:pPr>
        <w:spacing w:after="0" w:line="276" w:lineRule="auto"/>
        <w:rPr>
          <w:rFonts w:ascii="Times New Roman" w:hAnsi="Times New Roman" w:cs="Times New Roman"/>
          <w:color w:val="1A1A1A"/>
          <w:sz w:val="24"/>
          <w:szCs w:val="24"/>
        </w:rPr>
      </w:pPr>
      <w:r w:rsidRPr="00224F69">
        <w:rPr>
          <w:rFonts w:ascii="Times New Roman" w:hAnsi="Times New Roman" w:cs="Times New Roman"/>
          <w:color w:val="1A1A1A"/>
          <w:sz w:val="24"/>
          <w:szCs w:val="24"/>
        </w:rPr>
        <w:t>12.  Bendras balas</w:t>
      </w:r>
      <w:r w:rsidR="00201346" w:rsidRPr="00224F69">
        <w:rPr>
          <w:rFonts w:ascii="Times New Roman" w:hAnsi="Times New Roman" w:cs="Times New Roman"/>
          <w:color w:val="1A1A1A"/>
          <w:sz w:val="24"/>
          <w:szCs w:val="24"/>
        </w:rPr>
        <w:t xml:space="preserve"> apskaičiuojamas pagal formulę</w:t>
      </w:r>
      <w:r w:rsidRPr="00224F69">
        <w:rPr>
          <w:rFonts w:ascii="Times New Roman" w:hAnsi="Times New Roman" w:cs="Times New Roman"/>
          <w:color w:val="1A1A1A"/>
          <w:sz w:val="24"/>
          <w:szCs w:val="24"/>
        </w:rPr>
        <w:t>:</w:t>
      </w:r>
      <w:r w:rsidR="00201346" w:rsidRPr="00224F69">
        <w:rPr>
          <w:rFonts w:ascii="Times New Roman" w:hAnsi="Times New Roman" w:cs="Times New Roman"/>
          <w:color w:val="1A1A1A"/>
          <w:sz w:val="24"/>
          <w:szCs w:val="24"/>
        </w:rPr>
        <w:t xml:space="preserve"> </w:t>
      </w:r>
    </w:p>
    <w:p w14:paraId="6F193691" w14:textId="26F7AE6F" w:rsidR="009C172F" w:rsidRPr="00224F69" w:rsidRDefault="00000000" w:rsidP="00224F69">
      <w:pPr>
        <w:spacing w:after="0" w:line="276" w:lineRule="auto"/>
        <w:jc w:val="center"/>
        <w:rPr>
          <w:rFonts w:ascii="Times New Roman" w:hAnsi="Times New Roman" w:cs="Times New Roman"/>
          <w:b/>
          <w:bCs/>
          <w:color w:val="1A1A1A"/>
          <w:sz w:val="24"/>
          <w:szCs w:val="24"/>
        </w:rPr>
      </w:pPr>
      <w:r w:rsidRPr="00224F69">
        <w:rPr>
          <w:rFonts w:ascii="Times New Roman" w:hAnsi="Times New Roman" w:cs="Times New Roman"/>
          <w:b/>
          <w:bCs/>
          <w:color w:val="1A1A1A"/>
          <w:sz w:val="24"/>
          <w:szCs w:val="24"/>
        </w:rPr>
        <w:t xml:space="preserve">B = P + V + N </w:t>
      </w:r>
    </w:p>
    <w:p w14:paraId="354F47DF" w14:textId="63D043C1" w:rsidR="009C172F" w:rsidRPr="00224F69" w:rsidRDefault="000E440D" w:rsidP="00224F69">
      <w:pPr>
        <w:spacing w:after="0" w:line="276" w:lineRule="auto"/>
        <w:rPr>
          <w:rFonts w:ascii="Times New Roman" w:hAnsi="Times New Roman" w:cs="Times New Roman"/>
          <w:color w:val="1A1A1A"/>
          <w:sz w:val="24"/>
          <w:szCs w:val="24"/>
        </w:rPr>
      </w:pPr>
      <w:r w:rsidRPr="00224F69">
        <w:rPr>
          <w:rFonts w:ascii="Times New Roman" w:hAnsi="Times New Roman" w:cs="Times New Roman"/>
          <w:color w:val="1A1A1A"/>
          <w:sz w:val="24"/>
          <w:szCs w:val="24"/>
        </w:rPr>
        <w:t>13</w:t>
      </w:r>
      <w:r w:rsidR="00122FB3" w:rsidRPr="00224F69">
        <w:rPr>
          <w:rFonts w:ascii="Times New Roman" w:hAnsi="Times New Roman" w:cs="Times New Roman"/>
          <w:color w:val="1A1A1A"/>
          <w:sz w:val="24"/>
          <w:szCs w:val="24"/>
        </w:rPr>
        <w:t>. Mažiausias galimas bendras balas yra 3, didžiausias – 15.</w:t>
      </w:r>
    </w:p>
    <w:p w14:paraId="659C65CD" w14:textId="1F89577A" w:rsidR="009C172F" w:rsidRPr="00224F69" w:rsidRDefault="000E440D"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14</w:t>
      </w:r>
      <w:r w:rsidR="00122FB3" w:rsidRPr="00224F69">
        <w:rPr>
          <w:rFonts w:ascii="Times New Roman" w:hAnsi="Times New Roman" w:cs="Times New Roman"/>
          <w:sz w:val="24"/>
          <w:szCs w:val="24"/>
        </w:rPr>
        <w:t>. Tas pats faktas, veiksmas ar rezultatas negali būti pagrindinis pagrindas aukštam balui pagal visus tris kriterijus. Vertintojas privalo nurodyti, kuriam kriterijui konkretus faktas priskiriamas kaip pagrindinis.</w:t>
      </w:r>
    </w:p>
    <w:p w14:paraId="3D8744F5" w14:textId="5998B727" w:rsidR="00122FB3" w:rsidRPr="00224F69" w:rsidRDefault="000E440D"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15</w:t>
      </w:r>
      <w:r w:rsidR="00122FB3" w:rsidRPr="00224F69">
        <w:rPr>
          <w:rFonts w:ascii="Times New Roman" w:hAnsi="Times New Roman" w:cs="Times New Roman"/>
          <w:sz w:val="24"/>
          <w:szCs w:val="24"/>
        </w:rPr>
        <w:t>. 1 balas pagal atskirą kriterijų nereiškia netinkamo darbuotojo darbo. Jis reiškia, kad pagal konkretų kriterijų nebuvo nustatyta papildomo, platesnio masto ar išskirtinio indėlio.</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10" w:type="dxa"/>
          <w:right w:w="10" w:type="dxa"/>
        </w:tblCellMar>
        <w:tblLook w:val="04A0" w:firstRow="1" w:lastRow="0" w:firstColumn="1" w:lastColumn="0" w:noHBand="0" w:noVBand="1"/>
      </w:tblPr>
      <w:tblGrid>
        <w:gridCol w:w="9631"/>
      </w:tblGrid>
      <w:tr w:rsidR="00122FB3" w:rsidRPr="00224F69" w14:paraId="2DCA5BF2" w14:textId="77777777" w:rsidTr="00224F69">
        <w:tc>
          <w:tcPr>
            <w:tcW w:w="9631" w:type="dxa"/>
            <w:tcBorders>
              <w:top w:val="single" w:sz="6" w:space="0" w:color="375623"/>
              <w:left w:val="single" w:sz="6" w:space="0" w:color="375623"/>
              <w:bottom w:val="single" w:sz="6" w:space="0" w:color="375623"/>
              <w:right w:val="single" w:sz="6" w:space="0" w:color="375623"/>
            </w:tcBorders>
            <w:shd w:val="clear" w:color="auto" w:fill="F2F2F2" w:themeFill="background1" w:themeFillShade="F2"/>
            <w:tcMar>
              <w:top w:w="110" w:type="dxa"/>
              <w:left w:w="180" w:type="dxa"/>
              <w:bottom w:w="110" w:type="dxa"/>
              <w:right w:w="180" w:type="dxa"/>
            </w:tcMar>
          </w:tcPr>
          <w:p w14:paraId="4B917C65" w14:textId="043D3B57" w:rsidR="00122FB3" w:rsidRPr="00224F69" w:rsidRDefault="00122FB3" w:rsidP="00224F69">
            <w:pPr>
              <w:spacing w:after="0" w:line="276" w:lineRule="auto"/>
              <w:rPr>
                <w:rFonts w:ascii="Times New Roman" w:hAnsi="Times New Roman" w:cs="Times New Roman"/>
                <w:sz w:val="24"/>
                <w:szCs w:val="24"/>
              </w:rPr>
            </w:pPr>
            <w:r w:rsidRPr="00224F69">
              <w:rPr>
                <w:rFonts w:ascii="Times New Roman" w:hAnsi="Times New Roman" w:cs="Times New Roman"/>
                <w:b/>
                <w:bCs/>
                <w:color w:val="1A1A1A"/>
                <w:sz w:val="24"/>
                <w:szCs w:val="24"/>
              </w:rPr>
              <w:t>Svarbu dėl kriterijų logikos.</w:t>
            </w:r>
          </w:p>
          <w:p w14:paraId="5FA4E21E" w14:textId="3C1A36B9" w:rsidR="00122FB3" w:rsidRPr="00224F69" w:rsidRDefault="00122FB3"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1 balas kiekviename kriterijuje reiškia, kad darbuotojas sąžiningai atliko savo tiesiogines funkcijas, nepriėmė jokių papildomų įpareigojimų ir jo veiklos poveikis apsiribojo asmenine darbo vieta.</w:t>
            </w:r>
          </w:p>
          <w:p w14:paraId="53837C8D" w14:textId="77777777" w:rsidR="00122FB3" w:rsidRPr="00224F69" w:rsidRDefault="00122FB3"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B = 3 (visi po 1) – sąžiningai dirbantis darbuotojas – gauna 5 % premiją.</w:t>
            </w:r>
          </w:p>
          <w:p w14:paraId="764E1D63" w14:textId="77777777" w:rsidR="00122FB3" w:rsidRPr="00224F69" w:rsidRDefault="00122FB3"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B = 9 (visi po 3) – darbuotojas su pastebimais papildomais indėliais – gauna 30 % premiją.</w:t>
            </w:r>
          </w:p>
        </w:tc>
      </w:tr>
    </w:tbl>
    <w:p w14:paraId="1D8A34A7" w14:textId="77777777" w:rsidR="00122FB3" w:rsidRPr="00224F69" w:rsidRDefault="00122FB3" w:rsidP="00224F69">
      <w:pPr>
        <w:spacing w:after="0" w:line="276" w:lineRule="auto"/>
        <w:jc w:val="both"/>
        <w:rPr>
          <w:rFonts w:ascii="Times New Roman" w:hAnsi="Times New Roman" w:cs="Times New Roman"/>
          <w:sz w:val="24"/>
          <w:szCs w:val="24"/>
        </w:rPr>
      </w:pPr>
    </w:p>
    <w:p w14:paraId="6035DF76" w14:textId="77777777" w:rsidR="00224F69" w:rsidRPr="00224F69" w:rsidRDefault="000E440D" w:rsidP="00224F69">
      <w:pPr>
        <w:spacing w:after="0" w:line="276" w:lineRule="auto"/>
        <w:jc w:val="center"/>
        <w:rPr>
          <w:rFonts w:ascii="Times New Roman" w:hAnsi="Times New Roman" w:cs="Times New Roman"/>
          <w:b/>
          <w:bCs/>
          <w:sz w:val="24"/>
          <w:szCs w:val="24"/>
        </w:rPr>
      </w:pPr>
      <w:r w:rsidRPr="00224F69">
        <w:rPr>
          <w:rFonts w:ascii="Times New Roman" w:hAnsi="Times New Roman" w:cs="Times New Roman"/>
          <w:b/>
          <w:bCs/>
          <w:sz w:val="24"/>
          <w:szCs w:val="24"/>
        </w:rPr>
        <w:t>IV SKYRIUS</w:t>
      </w:r>
    </w:p>
    <w:p w14:paraId="4FF20CBE" w14:textId="2129EB55" w:rsidR="009C172F" w:rsidRPr="00224F69" w:rsidRDefault="000E440D" w:rsidP="00224F69">
      <w:pPr>
        <w:spacing w:after="0" w:line="276" w:lineRule="auto"/>
        <w:jc w:val="center"/>
        <w:rPr>
          <w:rFonts w:ascii="Times New Roman" w:hAnsi="Times New Roman" w:cs="Times New Roman"/>
          <w:b/>
          <w:bCs/>
          <w:sz w:val="24"/>
          <w:szCs w:val="24"/>
        </w:rPr>
      </w:pPr>
      <w:r w:rsidRPr="00224F69">
        <w:rPr>
          <w:rFonts w:ascii="Times New Roman" w:hAnsi="Times New Roman" w:cs="Times New Roman"/>
          <w:b/>
          <w:bCs/>
          <w:sz w:val="24"/>
          <w:szCs w:val="24"/>
        </w:rPr>
        <w:t>VERTINIMO KRITERIJŲ APRAŠAI</w:t>
      </w:r>
    </w:p>
    <w:p w14:paraId="23938403" w14:textId="77777777" w:rsidR="00224F69" w:rsidRPr="00224F69" w:rsidRDefault="00224F69" w:rsidP="00224F69">
      <w:pPr>
        <w:spacing w:after="0" w:line="276" w:lineRule="auto"/>
        <w:rPr>
          <w:rFonts w:ascii="Times New Roman" w:hAnsi="Times New Roman" w:cs="Times New Roman"/>
          <w:sz w:val="24"/>
          <w:szCs w:val="24"/>
        </w:rPr>
      </w:pPr>
    </w:p>
    <w:p w14:paraId="13DFA892" w14:textId="5F18EC4D" w:rsidR="009C172F" w:rsidRPr="00224F69" w:rsidRDefault="00000000" w:rsidP="00224F69">
      <w:pPr>
        <w:pStyle w:val="Antrat2"/>
        <w:spacing w:before="0" w:line="276" w:lineRule="auto"/>
        <w:rPr>
          <w:rFonts w:ascii="Times New Roman" w:hAnsi="Times New Roman" w:cs="Times New Roman"/>
          <w:b/>
          <w:bCs/>
          <w:i/>
          <w:iCs/>
          <w:color w:val="auto"/>
          <w:sz w:val="24"/>
          <w:szCs w:val="24"/>
          <w:u w:val="single"/>
        </w:rPr>
      </w:pPr>
      <w:r w:rsidRPr="00224F69">
        <w:rPr>
          <w:rFonts w:ascii="Times New Roman" w:hAnsi="Times New Roman" w:cs="Times New Roman"/>
          <w:b/>
          <w:bCs/>
          <w:i/>
          <w:iCs/>
          <w:color w:val="auto"/>
          <w:sz w:val="24"/>
          <w:szCs w:val="24"/>
          <w:u w:val="single"/>
        </w:rPr>
        <w:t>Bendrosios nuostatos</w:t>
      </w:r>
    </w:p>
    <w:p w14:paraId="0652B0D3" w14:textId="46E19CAB" w:rsidR="009C172F" w:rsidRPr="00224F69" w:rsidRDefault="000E440D"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16. Vertinimas atliekamas pagal tris kriterijus: Papildom</w:t>
      </w:r>
      <w:r w:rsidR="00122FB3" w:rsidRPr="00224F69">
        <w:rPr>
          <w:rFonts w:ascii="Times New Roman" w:hAnsi="Times New Roman" w:cs="Times New Roman"/>
          <w:color w:val="1A1A1A"/>
          <w:sz w:val="24"/>
          <w:szCs w:val="24"/>
        </w:rPr>
        <w:t>as indėlis</w:t>
      </w:r>
      <w:r w:rsidRPr="00224F69">
        <w:rPr>
          <w:rFonts w:ascii="Times New Roman" w:hAnsi="Times New Roman" w:cs="Times New Roman"/>
          <w:color w:val="1A1A1A"/>
          <w:sz w:val="24"/>
          <w:szCs w:val="24"/>
        </w:rPr>
        <w:t xml:space="preserve"> (P), Poveikis (V), Nauda (N).</w:t>
      </w:r>
    </w:p>
    <w:p w14:paraId="2D564294" w14:textId="36BF2C72" w:rsidR="009C172F" w:rsidRPr="00224F69" w:rsidRDefault="000E440D"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lastRenderedPageBreak/>
        <w:t xml:space="preserve">17. </w:t>
      </w:r>
      <w:r w:rsidR="00122FB3" w:rsidRPr="00224F69">
        <w:rPr>
          <w:rFonts w:ascii="Times New Roman" w:hAnsi="Times New Roman" w:cs="Times New Roman"/>
          <w:color w:val="1A1A1A"/>
          <w:sz w:val="24"/>
          <w:szCs w:val="24"/>
        </w:rPr>
        <w:t>Vertinimas turi būti grindžiamas konkrečiais darbuotojo veiksmais, pasiektais rezultatais ir aplinkybėmis, kurie gali būti paaiškinti ir, kai reikia, pagrįsti dokumentais</w:t>
      </w:r>
      <w:r w:rsidRPr="00224F69">
        <w:rPr>
          <w:rFonts w:ascii="Times New Roman" w:hAnsi="Times New Roman" w:cs="Times New Roman"/>
          <w:color w:val="1A1A1A"/>
          <w:sz w:val="24"/>
          <w:szCs w:val="24"/>
        </w:rPr>
        <w:t>.</w:t>
      </w:r>
    </w:p>
    <w:p w14:paraId="1295070D" w14:textId="668C670F" w:rsidR="000E440D" w:rsidRPr="00224F69" w:rsidRDefault="000E440D" w:rsidP="00224F69">
      <w:pPr>
        <w:spacing w:after="0" w:line="276" w:lineRule="auto"/>
        <w:jc w:val="both"/>
        <w:rPr>
          <w:rFonts w:ascii="Times New Roman" w:hAnsi="Times New Roman" w:cs="Times New Roman"/>
          <w:color w:val="1A1A1A"/>
          <w:sz w:val="24"/>
          <w:szCs w:val="24"/>
        </w:rPr>
      </w:pPr>
      <w:r w:rsidRPr="00224F69">
        <w:rPr>
          <w:rFonts w:ascii="Times New Roman" w:hAnsi="Times New Roman" w:cs="Times New Roman"/>
          <w:color w:val="1A1A1A"/>
          <w:sz w:val="24"/>
          <w:szCs w:val="24"/>
        </w:rPr>
        <w:t xml:space="preserve">18. </w:t>
      </w:r>
      <w:r w:rsidR="00122FB3" w:rsidRPr="00224F69">
        <w:rPr>
          <w:rFonts w:ascii="Times New Roman" w:hAnsi="Times New Roman" w:cs="Times New Roman"/>
          <w:color w:val="1A1A1A"/>
          <w:sz w:val="24"/>
          <w:szCs w:val="24"/>
        </w:rPr>
        <w:t>Aukštesni balai</w:t>
      </w:r>
      <w:r w:rsidR="00190968" w:rsidRPr="00224F69">
        <w:rPr>
          <w:rFonts w:ascii="Times New Roman" w:hAnsi="Times New Roman" w:cs="Times New Roman"/>
          <w:color w:val="1A1A1A"/>
          <w:sz w:val="24"/>
          <w:szCs w:val="24"/>
        </w:rPr>
        <w:t xml:space="preserve">, ypač </w:t>
      </w:r>
      <w:r w:rsidR="00122FB3" w:rsidRPr="00224F69">
        <w:rPr>
          <w:rFonts w:ascii="Times New Roman" w:hAnsi="Times New Roman" w:cs="Times New Roman"/>
          <w:color w:val="1A1A1A"/>
          <w:sz w:val="24"/>
          <w:szCs w:val="24"/>
        </w:rPr>
        <w:t>4</w:t>
      </w:r>
      <w:r w:rsidR="00190968" w:rsidRPr="00224F69">
        <w:rPr>
          <w:rFonts w:ascii="Times New Roman" w:hAnsi="Times New Roman" w:cs="Times New Roman"/>
          <w:color w:val="1A1A1A"/>
          <w:sz w:val="24"/>
          <w:szCs w:val="24"/>
        </w:rPr>
        <w:t xml:space="preserve"> ir </w:t>
      </w:r>
      <w:r w:rsidR="00122FB3" w:rsidRPr="00224F69">
        <w:rPr>
          <w:rFonts w:ascii="Times New Roman" w:hAnsi="Times New Roman" w:cs="Times New Roman"/>
          <w:color w:val="1A1A1A"/>
          <w:sz w:val="24"/>
          <w:szCs w:val="24"/>
        </w:rPr>
        <w:t>5</w:t>
      </w:r>
      <w:r w:rsidR="00190968" w:rsidRPr="00224F69">
        <w:rPr>
          <w:rFonts w:ascii="Times New Roman" w:hAnsi="Times New Roman" w:cs="Times New Roman"/>
          <w:color w:val="1A1A1A"/>
          <w:sz w:val="24"/>
          <w:szCs w:val="24"/>
        </w:rPr>
        <w:t xml:space="preserve"> balai, </w:t>
      </w:r>
      <w:r w:rsidR="00122FB3" w:rsidRPr="00224F69">
        <w:rPr>
          <w:rFonts w:ascii="Times New Roman" w:hAnsi="Times New Roman" w:cs="Times New Roman"/>
          <w:color w:val="1A1A1A"/>
          <w:sz w:val="24"/>
          <w:szCs w:val="24"/>
        </w:rPr>
        <w:t xml:space="preserve">gali būti skiriami tik esant aiškiam </w:t>
      </w:r>
      <w:r w:rsidR="00190968" w:rsidRPr="00224F69">
        <w:rPr>
          <w:rFonts w:ascii="Times New Roman" w:hAnsi="Times New Roman" w:cs="Times New Roman"/>
          <w:color w:val="1A1A1A"/>
          <w:sz w:val="24"/>
          <w:szCs w:val="24"/>
        </w:rPr>
        <w:t xml:space="preserve">ir pakankamam </w:t>
      </w:r>
      <w:r w:rsidR="00122FB3" w:rsidRPr="00224F69">
        <w:rPr>
          <w:rFonts w:ascii="Times New Roman" w:hAnsi="Times New Roman" w:cs="Times New Roman"/>
          <w:color w:val="1A1A1A"/>
          <w:sz w:val="24"/>
          <w:szCs w:val="24"/>
        </w:rPr>
        <w:t>faktiniam pagrindimui, identifikuojamam rezultatui ir konkrečiai naudai įstaigai. Jei pagrindim</w:t>
      </w:r>
      <w:r w:rsidR="00190968" w:rsidRPr="00224F69">
        <w:rPr>
          <w:rFonts w:ascii="Times New Roman" w:hAnsi="Times New Roman" w:cs="Times New Roman"/>
          <w:color w:val="1A1A1A"/>
          <w:sz w:val="24"/>
          <w:szCs w:val="24"/>
        </w:rPr>
        <w:t xml:space="preserve">as nepakankamas, </w:t>
      </w:r>
      <w:r w:rsidR="00122FB3" w:rsidRPr="00224F69">
        <w:rPr>
          <w:rFonts w:ascii="Times New Roman" w:hAnsi="Times New Roman" w:cs="Times New Roman"/>
          <w:color w:val="1A1A1A"/>
          <w:sz w:val="24"/>
          <w:szCs w:val="24"/>
        </w:rPr>
        <w:t>balas mažinamas iki pagrįsto lygio.</w:t>
      </w:r>
    </w:p>
    <w:p w14:paraId="349AFAFF" w14:textId="10045DF4" w:rsidR="009C172F" w:rsidRPr="00224F69" w:rsidRDefault="00000000" w:rsidP="00224F69">
      <w:pPr>
        <w:spacing w:after="0" w:line="276" w:lineRule="auto"/>
        <w:jc w:val="both"/>
        <w:rPr>
          <w:rFonts w:ascii="Times New Roman" w:hAnsi="Times New Roman" w:cs="Times New Roman"/>
          <w:color w:val="4472C4" w:themeColor="accent1"/>
          <w:sz w:val="24"/>
          <w:szCs w:val="24"/>
        </w:rPr>
      </w:pPr>
      <w:r w:rsidRPr="00224F69">
        <w:rPr>
          <w:rFonts w:ascii="Times New Roman" w:hAnsi="Times New Roman" w:cs="Times New Roman"/>
          <w:b/>
          <w:bCs/>
          <w:i/>
          <w:iCs/>
          <w:sz w:val="24"/>
          <w:szCs w:val="24"/>
          <w:u w:val="single"/>
        </w:rPr>
        <w:t xml:space="preserve"> Papildom</w:t>
      </w:r>
      <w:r w:rsidR="00190968" w:rsidRPr="00224F69">
        <w:rPr>
          <w:rFonts w:ascii="Times New Roman" w:hAnsi="Times New Roman" w:cs="Times New Roman"/>
          <w:b/>
          <w:bCs/>
          <w:i/>
          <w:iCs/>
          <w:sz w:val="24"/>
          <w:szCs w:val="24"/>
          <w:u w:val="single"/>
        </w:rPr>
        <w:t>as indėlis</w:t>
      </w:r>
      <w:r w:rsidRPr="00224F69">
        <w:rPr>
          <w:rFonts w:ascii="Times New Roman" w:hAnsi="Times New Roman" w:cs="Times New Roman"/>
          <w:b/>
          <w:bCs/>
          <w:i/>
          <w:iCs/>
          <w:sz w:val="24"/>
          <w:szCs w:val="24"/>
          <w:u w:val="single"/>
        </w:rPr>
        <w:t xml:space="preserve"> (P)</w:t>
      </w:r>
    </w:p>
    <w:p w14:paraId="389BCE65" w14:textId="17EA739A" w:rsidR="009C172F" w:rsidRPr="00224F69" w:rsidRDefault="00F15515" w:rsidP="00224F69">
      <w:pPr>
        <w:spacing w:after="0" w:line="276" w:lineRule="auto"/>
        <w:jc w:val="both"/>
        <w:rPr>
          <w:rFonts w:ascii="Times New Roman" w:hAnsi="Times New Roman" w:cs="Times New Roman"/>
          <w:color w:val="1A1A1A"/>
          <w:sz w:val="24"/>
          <w:szCs w:val="24"/>
        </w:rPr>
      </w:pPr>
      <w:r w:rsidRPr="00224F69">
        <w:rPr>
          <w:rFonts w:ascii="Times New Roman" w:hAnsi="Times New Roman" w:cs="Times New Roman"/>
          <w:color w:val="1A1A1A"/>
          <w:sz w:val="24"/>
          <w:szCs w:val="24"/>
        </w:rPr>
        <w:t xml:space="preserve">19. Vertinama, </w:t>
      </w:r>
      <w:r w:rsidR="00190968" w:rsidRPr="00224F69">
        <w:rPr>
          <w:rFonts w:ascii="Times New Roman" w:hAnsi="Times New Roman" w:cs="Times New Roman"/>
          <w:color w:val="1A1A1A"/>
          <w:sz w:val="24"/>
          <w:szCs w:val="24"/>
        </w:rPr>
        <w:t>ar darbuotojo veikloje buvo nustatytas papildomas indėlis, viršijantis įprastą ir stabilų pareigybės funkcijų vykdymą.</w:t>
      </w:r>
    </w:p>
    <w:p w14:paraId="1754A525" w14:textId="294B54E5" w:rsidR="00190968" w:rsidRPr="00224F69" w:rsidRDefault="00F15515" w:rsidP="00224F69">
      <w:pPr>
        <w:spacing w:after="0" w:line="276" w:lineRule="auto"/>
        <w:jc w:val="both"/>
        <w:rPr>
          <w:rFonts w:ascii="Times New Roman" w:hAnsi="Times New Roman" w:cs="Times New Roman"/>
          <w:color w:val="1A1A1A"/>
          <w:sz w:val="24"/>
          <w:szCs w:val="24"/>
        </w:rPr>
      </w:pPr>
      <w:r w:rsidRPr="00224F69">
        <w:rPr>
          <w:rFonts w:ascii="Times New Roman" w:hAnsi="Times New Roman" w:cs="Times New Roman"/>
          <w:color w:val="1A1A1A"/>
          <w:sz w:val="24"/>
          <w:szCs w:val="24"/>
        </w:rPr>
        <w:t xml:space="preserve">20. </w:t>
      </w:r>
      <w:r w:rsidR="00190968" w:rsidRPr="00224F69">
        <w:rPr>
          <w:rFonts w:ascii="Times New Roman" w:hAnsi="Times New Roman" w:cs="Times New Roman"/>
          <w:color w:val="1A1A1A"/>
          <w:sz w:val="24"/>
          <w:szCs w:val="24"/>
        </w:rPr>
        <w:t>Papildomas indėlis gali pasireikšti:</w:t>
      </w:r>
    </w:p>
    <w:p w14:paraId="36179FF4" w14:textId="77777777" w:rsidR="00F15515" w:rsidRPr="00224F69" w:rsidRDefault="00F15515" w:rsidP="00224F69">
      <w:pPr>
        <w:pStyle w:val="Sraopastraipa"/>
        <w:numPr>
          <w:ilvl w:val="1"/>
          <w:numId w:val="19"/>
        </w:num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 xml:space="preserve"> </w:t>
      </w:r>
      <w:r w:rsidR="00190968" w:rsidRPr="00224F69">
        <w:rPr>
          <w:rFonts w:ascii="Times New Roman" w:hAnsi="Times New Roman" w:cs="Times New Roman"/>
          <w:sz w:val="24"/>
          <w:szCs w:val="24"/>
        </w:rPr>
        <w:t>papildomų užduočių atlikimu;</w:t>
      </w:r>
    </w:p>
    <w:p w14:paraId="55398C14" w14:textId="77777777" w:rsidR="00F15515" w:rsidRPr="00224F69" w:rsidRDefault="00F15515" w:rsidP="00224F69">
      <w:pPr>
        <w:pStyle w:val="Sraopastraipa"/>
        <w:numPr>
          <w:ilvl w:val="1"/>
          <w:numId w:val="19"/>
        </w:num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 xml:space="preserve"> </w:t>
      </w:r>
      <w:r w:rsidR="00190968" w:rsidRPr="00224F69">
        <w:rPr>
          <w:rFonts w:ascii="Times New Roman" w:hAnsi="Times New Roman" w:cs="Times New Roman"/>
          <w:sz w:val="24"/>
          <w:szCs w:val="24"/>
        </w:rPr>
        <w:t>papildoma atsakomybe už rezultatą;</w:t>
      </w:r>
    </w:p>
    <w:p w14:paraId="468155F0" w14:textId="77777777" w:rsidR="00F15515" w:rsidRPr="00224F69" w:rsidRDefault="00F15515" w:rsidP="00224F69">
      <w:pPr>
        <w:pStyle w:val="Sraopastraipa"/>
        <w:numPr>
          <w:ilvl w:val="1"/>
          <w:numId w:val="19"/>
        </w:num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 xml:space="preserve"> </w:t>
      </w:r>
      <w:r w:rsidR="00190968" w:rsidRPr="00224F69">
        <w:rPr>
          <w:rFonts w:ascii="Times New Roman" w:hAnsi="Times New Roman" w:cs="Times New Roman"/>
          <w:sz w:val="24"/>
          <w:szCs w:val="24"/>
        </w:rPr>
        <w:t>iniciatyva sprendžiant problemą;</w:t>
      </w:r>
    </w:p>
    <w:p w14:paraId="21D9148C" w14:textId="77777777" w:rsidR="00F15515" w:rsidRPr="00224F69" w:rsidRDefault="00F15515" w:rsidP="00224F69">
      <w:pPr>
        <w:pStyle w:val="Sraopastraipa"/>
        <w:numPr>
          <w:ilvl w:val="1"/>
          <w:numId w:val="19"/>
        </w:num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 xml:space="preserve"> </w:t>
      </w:r>
      <w:r w:rsidR="00190968" w:rsidRPr="00224F69">
        <w:rPr>
          <w:rFonts w:ascii="Times New Roman" w:hAnsi="Times New Roman" w:cs="Times New Roman"/>
          <w:sz w:val="24"/>
          <w:szCs w:val="24"/>
        </w:rPr>
        <w:t>veiklos organizavimo pagerinimu;</w:t>
      </w:r>
    </w:p>
    <w:p w14:paraId="1AB0C008" w14:textId="1FF5F615" w:rsidR="00190968" w:rsidRPr="00224F69" w:rsidRDefault="00F15515" w:rsidP="00224F69">
      <w:pPr>
        <w:pStyle w:val="Sraopastraipa"/>
        <w:numPr>
          <w:ilvl w:val="1"/>
          <w:numId w:val="19"/>
        </w:num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 xml:space="preserve"> </w:t>
      </w:r>
      <w:r w:rsidR="00190968" w:rsidRPr="00224F69">
        <w:rPr>
          <w:rFonts w:ascii="Times New Roman" w:hAnsi="Times New Roman" w:cs="Times New Roman"/>
          <w:sz w:val="24"/>
          <w:szCs w:val="24"/>
        </w:rPr>
        <w:t>reikšmingu prisidėjimu prie veiklos, saugumo, kokybės ar efektyvumo.</w:t>
      </w:r>
    </w:p>
    <w:p w14:paraId="4C49D6A7" w14:textId="2238A884" w:rsidR="009C172F" w:rsidRPr="00224F69" w:rsidRDefault="00F15515"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21.</w:t>
      </w:r>
      <w:r w:rsidR="00190968" w:rsidRPr="00224F69">
        <w:rPr>
          <w:rFonts w:ascii="Times New Roman" w:hAnsi="Times New Roman" w:cs="Times New Roman"/>
          <w:sz w:val="24"/>
          <w:szCs w:val="24"/>
        </w:rPr>
        <w:t xml:space="preserve"> Papildomo indėlio vertinimo skalė:</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841"/>
        <w:gridCol w:w="8937"/>
      </w:tblGrid>
      <w:tr w:rsidR="00224F69" w:rsidRPr="00224F69" w14:paraId="1B95D369" w14:textId="77777777" w:rsidTr="00224F69">
        <w:tc>
          <w:tcPr>
            <w:tcW w:w="841" w:type="dxa"/>
            <w:shd w:val="clear" w:color="auto" w:fill="BFBFBF" w:themeFill="background1" w:themeFillShade="BF"/>
            <w:tcMar>
              <w:top w:w="80" w:type="dxa"/>
              <w:left w:w="140" w:type="dxa"/>
              <w:bottom w:w="80" w:type="dxa"/>
              <w:right w:w="140" w:type="dxa"/>
            </w:tcMar>
            <w:vAlign w:val="center"/>
          </w:tcPr>
          <w:p w14:paraId="47BC95F7"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sz w:val="24"/>
                <w:szCs w:val="24"/>
              </w:rPr>
              <w:t>Balas</w:t>
            </w:r>
          </w:p>
        </w:tc>
        <w:tc>
          <w:tcPr>
            <w:tcW w:w="8937" w:type="dxa"/>
            <w:shd w:val="clear" w:color="auto" w:fill="BFBFBF" w:themeFill="background1" w:themeFillShade="BF"/>
            <w:tcMar>
              <w:top w:w="80" w:type="dxa"/>
              <w:left w:w="140" w:type="dxa"/>
              <w:bottom w:w="80" w:type="dxa"/>
              <w:right w:w="140" w:type="dxa"/>
            </w:tcMar>
            <w:vAlign w:val="center"/>
          </w:tcPr>
          <w:p w14:paraId="28D201A5" w14:textId="0B8A46C4" w:rsidR="009C172F" w:rsidRPr="00224F69" w:rsidRDefault="00190968"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sz w:val="24"/>
                <w:szCs w:val="24"/>
              </w:rPr>
              <w:t>Aprašas</w:t>
            </w:r>
          </w:p>
        </w:tc>
      </w:tr>
      <w:tr w:rsidR="009C172F" w:rsidRPr="00224F69" w14:paraId="4C346006" w14:textId="77777777" w:rsidTr="00224F69">
        <w:tc>
          <w:tcPr>
            <w:tcW w:w="841" w:type="dxa"/>
            <w:shd w:val="clear" w:color="auto" w:fill="FFFFFF" w:themeFill="background1"/>
            <w:tcMar>
              <w:top w:w="80" w:type="dxa"/>
              <w:left w:w="140" w:type="dxa"/>
              <w:bottom w:w="80" w:type="dxa"/>
              <w:right w:w="140" w:type="dxa"/>
            </w:tcMar>
            <w:vAlign w:val="center"/>
          </w:tcPr>
          <w:p w14:paraId="5DDC2D06"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color w:val="1A1A1A"/>
                <w:sz w:val="24"/>
                <w:szCs w:val="24"/>
              </w:rPr>
              <w:t>1</w:t>
            </w:r>
          </w:p>
        </w:tc>
        <w:tc>
          <w:tcPr>
            <w:tcW w:w="8937" w:type="dxa"/>
            <w:shd w:val="clear" w:color="auto" w:fill="FFFFFF" w:themeFill="background1"/>
            <w:tcMar>
              <w:top w:w="80" w:type="dxa"/>
              <w:left w:w="140" w:type="dxa"/>
              <w:bottom w:w="80" w:type="dxa"/>
              <w:right w:w="140" w:type="dxa"/>
            </w:tcMar>
            <w:vAlign w:val="center"/>
          </w:tcPr>
          <w:p w14:paraId="62B81CC3" w14:textId="18005560" w:rsidR="009C172F" w:rsidRPr="00224F69" w:rsidRDefault="00000000"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Darbuotojas </w:t>
            </w:r>
            <w:r w:rsidR="00315EB6" w:rsidRPr="00224F69">
              <w:rPr>
                <w:rFonts w:ascii="Times New Roman" w:hAnsi="Times New Roman" w:cs="Times New Roman"/>
                <w:color w:val="1A1A1A"/>
                <w:sz w:val="24"/>
                <w:szCs w:val="24"/>
              </w:rPr>
              <w:t xml:space="preserve">tinkamai vykdė įprastas </w:t>
            </w:r>
            <w:r w:rsidRPr="00224F69">
              <w:rPr>
                <w:rFonts w:ascii="Times New Roman" w:hAnsi="Times New Roman" w:cs="Times New Roman"/>
                <w:color w:val="1A1A1A"/>
                <w:sz w:val="24"/>
                <w:szCs w:val="24"/>
              </w:rPr>
              <w:t>pareigybės aprašyme nurodytas funkcijas, papildomos veiklos nevykdo</w:t>
            </w:r>
            <w:r w:rsidR="00315EB6" w:rsidRPr="00224F69">
              <w:rPr>
                <w:rFonts w:ascii="Times New Roman" w:hAnsi="Times New Roman" w:cs="Times New Roman"/>
                <w:color w:val="1A1A1A"/>
                <w:sz w:val="24"/>
                <w:szCs w:val="24"/>
              </w:rPr>
              <w:t>, papildomas indėlis nenustatytas</w:t>
            </w:r>
            <w:r w:rsidRPr="00224F69">
              <w:rPr>
                <w:rFonts w:ascii="Times New Roman" w:hAnsi="Times New Roman" w:cs="Times New Roman"/>
                <w:color w:val="1A1A1A"/>
                <w:sz w:val="24"/>
                <w:szCs w:val="24"/>
              </w:rPr>
              <w:t>.</w:t>
            </w:r>
            <w:r w:rsidR="00315EB6" w:rsidRPr="00224F69">
              <w:rPr>
                <w:rFonts w:ascii="Times New Roman" w:hAnsi="Times New Roman" w:cs="Times New Roman"/>
                <w:color w:val="1A1A1A"/>
                <w:sz w:val="24"/>
                <w:szCs w:val="24"/>
              </w:rPr>
              <w:t xml:space="preserve"> </w:t>
            </w:r>
          </w:p>
        </w:tc>
      </w:tr>
      <w:tr w:rsidR="009C172F" w:rsidRPr="00224F69" w14:paraId="313BCF3B" w14:textId="77777777" w:rsidTr="00224F69">
        <w:tc>
          <w:tcPr>
            <w:tcW w:w="841" w:type="dxa"/>
            <w:shd w:val="clear" w:color="auto" w:fill="FFFFFF" w:themeFill="background1"/>
            <w:tcMar>
              <w:top w:w="80" w:type="dxa"/>
              <w:left w:w="140" w:type="dxa"/>
              <w:bottom w:w="80" w:type="dxa"/>
              <w:right w:w="140" w:type="dxa"/>
            </w:tcMar>
            <w:vAlign w:val="center"/>
          </w:tcPr>
          <w:p w14:paraId="10549156"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color w:val="1A1A1A"/>
                <w:sz w:val="24"/>
                <w:szCs w:val="24"/>
              </w:rPr>
              <w:t>2</w:t>
            </w:r>
          </w:p>
        </w:tc>
        <w:tc>
          <w:tcPr>
            <w:tcW w:w="8937" w:type="dxa"/>
            <w:shd w:val="clear" w:color="auto" w:fill="FFFFFF" w:themeFill="background1"/>
            <w:tcMar>
              <w:top w:w="80" w:type="dxa"/>
              <w:left w:w="140" w:type="dxa"/>
              <w:bottom w:w="80" w:type="dxa"/>
              <w:right w:w="140" w:type="dxa"/>
            </w:tcMar>
            <w:vAlign w:val="center"/>
          </w:tcPr>
          <w:p w14:paraId="17584AD7" w14:textId="3D822D56" w:rsidR="009C172F" w:rsidRPr="00224F69" w:rsidRDefault="00315EB6"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Nustatytas pavienis papildomas veiksmas ar vienkartinė užduotis, kurie neturėjo reikšmingo poveikio.</w:t>
            </w:r>
          </w:p>
        </w:tc>
      </w:tr>
      <w:tr w:rsidR="009C172F" w:rsidRPr="00224F69" w14:paraId="3B528BF9" w14:textId="77777777" w:rsidTr="00224F69">
        <w:tc>
          <w:tcPr>
            <w:tcW w:w="841" w:type="dxa"/>
            <w:shd w:val="clear" w:color="auto" w:fill="FFFFFF" w:themeFill="background1"/>
            <w:tcMar>
              <w:top w:w="80" w:type="dxa"/>
              <w:left w:w="140" w:type="dxa"/>
              <w:bottom w:w="80" w:type="dxa"/>
              <w:right w:w="140" w:type="dxa"/>
            </w:tcMar>
            <w:vAlign w:val="center"/>
          </w:tcPr>
          <w:p w14:paraId="5E89DBF4"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color w:val="1A1A1A"/>
                <w:sz w:val="24"/>
                <w:szCs w:val="24"/>
              </w:rPr>
              <w:t>3</w:t>
            </w:r>
          </w:p>
        </w:tc>
        <w:tc>
          <w:tcPr>
            <w:tcW w:w="8937" w:type="dxa"/>
            <w:shd w:val="clear" w:color="auto" w:fill="FFFFFF" w:themeFill="background1"/>
            <w:tcMar>
              <w:top w:w="80" w:type="dxa"/>
              <w:left w:w="140" w:type="dxa"/>
              <w:bottom w:w="80" w:type="dxa"/>
              <w:right w:w="140" w:type="dxa"/>
            </w:tcMar>
            <w:vAlign w:val="center"/>
          </w:tcPr>
          <w:p w14:paraId="69C81174" w14:textId="3B94721E" w:rsidR="009C172F" w:rsidRPr="00224F69" w:rsidRDefault="00315EB6"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Nustatytas aiškus papildomas indėlis į problemos sprendimą ar darbo organizavimą.</w:t>
            </w:r>
          </w:p>
        </w:tc>
      </w:tr>
      <w:tr w:rsidR="009C172F" w:rsidRPr="00224F69" w14:paraId="2FE4AF32" w14:textId="77777777" w:rsidTr="00224F69">
        <w:tc>
          <w:tcPr>
            <w:tcW w:w="841" w:type="dxa"/>
            <w:shd w:val="clear" w:color="auto" w:fill="FFFFFF" w:themeFill="background1"/>
            <w:tcMar>
              <w:top w:w="80" w:type="dxa"/>
              <w:left w:w="140" w:type="dxa"/>
              <w:bottom w:w="80" w:type="dxa"/>
              <w:right w:w="140" w:type="dxa"/>
            </w:tcMar>
            <w:vAlign w:val="center"/>
          </w:tcPr>
          <w:p w14:paraId="68D09A75"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color w:val="1A1A1A"/>
                <w:sz w:val="24"/>
                <w:szCs w:val="24"/>
              </w:rPr>
              <w:t>4</w:t>
            </w:r>
          </w:p>
        </w:tc>
        <w:tc>
          <w:tcPr>
            <w:tcW w:w="8937" w:type="dxa"/>
            <w:shd w:val="clear" w:color="auto" w:fill="FFFFFF" w:themeFill="background1"/>
            <w:tcMar>
              <w:top w:w="80" w:type="dxa"/>
              <w:left w:w="140" w:type="dxa"/>
              <w:bottom w:w="80" w:type="dxa"/>
              <w:right w:w="140" w:type="dxa"/>
            </w:tcMar>
            <w:vAlign w:val="center"/>
          </w:tcPr>
          <w:p w14:paraId="25C273E4" w14:textId="3922EA7E" w:rsidR="009C172F" w:rsidRPr="00224F69" w:rsidRDefault="001F0B8A"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N</w:t>
            </w:r>
            <w:r w:rsidR="00315EB6" w:rsidRPr="00224F69">
              <w:rPr>
                <w:rFonts w:ascii="Times New Roman" w:hAnsi="Times New Roman" w:cs="Times New Roman"/>
                <w:color w:val="1A1A1A"/>
                <w:sz w:val="24"/>
                <w:szCs w:val="24"/>
              </w:rPr>
              <w:t>ustatytas</w:t>
            </w:r>
            <w:r w:rsidRPr="00224F69">
              <w:rPr>
                <w:rFonts w:ascii="Times New Roman" w:hAnsi="Times New Roman" w:cs="Times New Roman"/>
                <w:color w:val="1A1A1A"/>
                <w:sz w:val="24"/>
                <w:szCs w:val="24"/>
              </w:rPr>
              <w:t xml:space="preserve"> nuosekl</w:t>
            </w:r>
            <w:r w:rsidR="00315EB6" w:rsidRPr="00224F69">
              <w:rPr>
                <w:rFonts w:ascii="Times New Roman" w:hAnsi="Times New Roman" w:cs="Times New Roman"/>
                <w:color w:val="1A1A1A"/>
                <w:sz w:val="24"/>
                <w:szCs w:val="24"/>
              </w:rPr>
              <w:t>us</w:t>
            </w:r>
            <w:r w:rsidRPr="00224F69">
              <w:rPr>
                <w:rFonts w:ascii="Times New Roman" w:hAnsi="Times New Roman" w:cs="Times New Roman"/>
                <w:color w:val="1A1A1A"/>
                <w:sz w:val="24"/>
                <w:szCs w:val="24"/>
              </w:rPr>
              <w:t xml:space="preserve"> papildomas </w:t>
            </w:r>
            <w:r w:rsidR="00315EB6" w:rsidRPr="00224F69">
              <w:rPr>
                <w:rFonts w:ascii="Times New Roman" w:hAnsi="Times New Roman" w:cs="Times New Roman"/>
                <w:color w:val="1A1A1A"/>
                <w:sz w:val="24"/>
                <w:szCs w:val="24"/>
              </w:rPr>
              <w:t xml:space="preserve">indėlis, turėjęs praktinę reikšmę padaliniui </w:t>
            </w:r>
            <w:r w:rsidRPr="00224F69">
              <w:rPr>
                <w:rFonts w:ascii="Times New Roman" w:hAnsi="Times New Roman" w:cs="Times New Roman"/>
                <w:color w:val="1A1A1A"/>
                <w:sz w:val="24"/>
                <w:szCs w:val="24"/>
              </w:rPr>
              <w:t xml:space="preserve">ar įstaigai. Vykdė veiklas, viršijančias pareigybės </w:t>
            </w:r>
            <w:r w:rsidR="004D7DA5" w:rsidRPr="00224F69">
              <w:rPr>
                <w:rFonts w:ascii="Times New Roman" w:hAnsi="Times New Roman" w:cs="Times New Roman"/>
                <w:color w:val="1A1A1A"/>
                <w:sz w:val="24"/>
                <w:szCs w:val="24"/>
              </w:rPr>
              <w:t xml:space="preserve">aprašyme nurodytas </w:t>
            </w:r>
            <w:r w:rsidRPr="00224F69">
              <w:rPr>
                <w:rFonts w:ascii="Times New Roman" w:hAnsi="Times New Roman" w:cs="Times New Roman"/>
                <w:color w:val="1A1A1A"/>
                <w:sz w:val="24"/>
                <w:szCs w:val="24"/>
              </w:rPr>
              <w:t>funkcijas.</w:t>
            </w:r>
          </w:p>
        </w:tc>
      </w:tr>
      <w:tr w:rsidR="009C172F" w:rsidRPr="00224F69" w14:paraId="016CC0F8" w14:textId="77777777" w:rsidTr="00224F69">
        <w:tc>
          <w:tcPr>
            <w:tcW w:w="841" w:type="dxa"/>
            <w:shd w:val="clear" w:color="auto" w:fill="FFFFFF" w:themeFill="background1"/>
            <w:tcMar>
              <w:top w:w="80" w:type="dxa"/>
              <w:left w:w="140" w:type="dxa"/>
              <w:bottom w:w="80" w:type="dxa"/>
              <w:right w:w="140" w:type="dxa"/>
            </w:tcMar>
            <w:vAlign w:val="center"/>
          </w:tcPr>
          <w:p w14:paraId="7321E1EF"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color w:val="1A1A1A"/>
                <w:sz w:val="24"/>
                <w:szCs w:val="24"/>
              </w:rPr>
              <w:t>5</w:t>
            </w:r>
          </w:p>
        </w:tc>
        <w:tc>
          <w:tcPr>
            <w:tcW w:w="8937" w:type="dxa"/>
            <w:shd w:val="clear" w:color="auto" w:fill="FFFFFF" w:themeFill="background1"/>
            <w:tcMar>
              <w:top w:w="80" w:type="dxa"/>
              <w:left w:w="140" w:type="dxa"/>
              <w:bottom w:w="80" w:type="dxa"/>
              <w:right w:w="140" w:type="dxa"/>
            </w:tcMar>
            <w:vAlign w:val="center"/>
          </w:tcPr>
          <w:p w14:paraId="75E586AE" w14:textId="770CB2D3" w:rsidR="009C172F" w:rsidRPr="00224F69" w:rsidRDefault="004D7DA5"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Nustatytas išskirtinis papildomas indėlis, kai darbuotojas prisiėmė didesnę atsakomybę ir jo veiksmai sukūrė reikšmingą rezultatą. Darbuotojas reikšmingai viršijo pareigybės aprašyme nurodytas funkcijas. </w:t>
            </w:r>
          </w:p>
        </w:tc>
      </w:tr>
    </w:tbl>
    <w:p w14:paraId="44339208" w14:textId="77777777" w:rsidR="009C172F" w:rsidRPr="00224F69" w:rsidRDefault="009C172F" w:rsidP="00224F69">
      <w:pPr>
        <w:spacing w:after="0" w:line="276" w:lineRule="auto"/>
        <w:rPr>
          <w:rFonts w:ascii="Times New Roman" w:hAnsi="Times New Roman" w:cs="Times New Roman"/>
          <w:sz w:val="24"/>
          <w:szCs w:val="24"/>
        </w:rPr>
      </w:pPr>
    </w:p>
    <w:p w14:paraId="09760FA2" w14:textId="5F19DA96" w:rsidR="009C172F" w:rsidRPr="00224F69" w:rsidRDefault="005F0794" w:rsidP="00224F69">
      <w:pPr>
        <w:tabs>
          <w:tab w:val="left" w:pos="426"/>
        </w:tabs>
        <w:spacing w:after="0" w:line="276" w:lineRule="auto"/>
        <w:rPr>
          <w:rFonts w:ascii="Times New Roman" w:hAnsi="Times New Roman" w:cs="Times New Roman"/>
          <w:sz w:val="24"/>
          <w:szCs w:val="24"/>
        </w:rPr>
      </w:pPr>
      <w:r w:rsidRPr="00224F69">
        <w:rPr>
          <w:rFonts w:ascii="Times New Roman" w:hAnsi="Times New Roman" w:cs="Times New Roman"/>
          <w:color w:val="1A1A1A"/>
          <w:sz w:val="24"/>
          <w:szCs w:val="24"/>
        </w:rPr>
        <w:t>22. Balų ribų nustatymo gairės:</w:t>
      </w:r>
    </w:p>
    <w:p w14:paraId="63B46A3B" w14:textId="2F9D2914" w:rsidR="00F15515" w:rsidRPr="00224F69" w:rsidRDefault="005F0794"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22.1. </w:t>
      </w:r>
      <w:r w:rsidR="00F15515" w:rsidRPr="00224F69">
        <w:rPr>
          <w:rFonts w:ascii="Times New Roman" w:hAnsi="Times New Roman" w:cs="Times New Roman"/>
          <w:color w:val="1A1A1A"/>
          <w:sz w:val="24"/>
          <w:szCs w:val="24"/>
        </w:rPr>
        <w:t xml:space="preserve"> Skiriant 2 arba 3 balus vertinama, ar papildoma veikla buvo vienkartinė, ar turėjo realų </w:t>
      </w:r>
      <w:r w:rsidR="00587F01" w:rsidRPr="00224F69">
        <w:rPr>
          <w:rFonts w:ascii="Times New Roman" w:hAnsi="Times New Roman" w:cs="Times New Roman"/>
          <w:color w:val="1A1A1A"/>
          <w:sz w:val="24"/>
          <w:szCs w:val="24"/>
        </w:rPr>
        <w:t>poveikį</w:t>
      </w:r>
      <w:r w:rsidR="00F15515" w:rsidRPr="00224F69">
        <w:rPr>
          <w:rFonts w:ascii="Times New Roman" w:hAnsi="Times New Roman" w:cs="Times New Roman"/>
          <w:color w:val="1A1A1A"/>
          <w:sz w:val="24"/>
          <w:szCs w:val="24"/>
        </w:rPr>
        <w:t xml:space="preserve"> veiklos gerinim</w:t>
      </w:r>
      <w:r w:rsidR="00587F01" w:rsidRPr="00224F69">
        <w:rPr>
          <w:rFonts w:ascii="Times New Roman" w:hAnsi="Times New Roman" w:cs="Times New Roman"/>
          <w:color w:val="1A1A1A"/>
          <w:sz w:val="24"/>
          <w:szCs w:val="24"/>
        </w:rPr>
        <w:t>ui</w:t>
      </w:r>
      <w:r w:rsidR="00F15515" w:rsidRPr="00224F69">
        <w:rPr>
          <w:rFonts w:ascii="Times New Roman" w:hAnsi="Times New Roman" w:cs="Times New Roman"/>
          <w:color w:val="1A1A1A"/>
          <w:sz w:val="24"/>
          <w:szCs w:val="24"/>
        </w:rPr>
        <w:t>.</w:t>
      </w:r>
    </w:p>
    <w:p w14:paraId="3F1A13F9" w14:textId="0B4E3C7F" w:rsidR="00F15515" w:rsidRPr="00224F69" w:rsidRDefault="005F0794"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22.2. Skiriant 3 arba 4 balus vertinama, ar papildoma veikla buvo epizodine, ar nuosekli ir tęstinė.</w:t>
      </w:r>
    </w:p>
    <w:p w14:paraId="29716B57" w14:textId="60A8E4D6" w:rsidR="009C172F" w:rsidRPr="00224F69" w:rsidRDefault="005F0794"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22.3. Skiriant 4 arba 5 balus vertinama, ar darbuotojas tik vykdė papildomas užduotis, ar priėmė atsakomybę už rezultatą.</w:t>
      </w:r>
    </w:p>
    <w:p w14:paraId="3EEF5235" w14:textId="2328284E" w:rsidR="005F0794" w:rsidRPr="00224F69" w:rsidRDefault="005F0794" w:rsidP="00224F69">
      <w:pPr>
        <w:tabs>
          <w:tab w:val="left" w:pos="709"/>
        </w:tabs>
        <w:spacing w:after="0" w:line="276" w:lineRule="auto"/>
        <w:jc w:val="both"/>
        <w:rPr>
          <w:rFonts w:ascii="Times New Roman" w:hAnsi="Times New Roman" w:cs="Times New Roman"/>
          <w:i/>
          <w:iCs/>
          <w:sz w:val="24"/>
          <w:szCs w:val="24"/>
        </w:rPr>
      </w:pPr>
      <w:r w:rsidRPr="00224F69">
        <w:rPr>
          <w:rFonts w:ascii="Times New Roman" w:hAnsi="Times New Roman" w:cs="Times New Roman"/>
          <w:color w:val="000000" w:themeColor="text1"/>
          <w:sz w:val="24"/>
          <w:szCs w:val="24"/>
        </w:rPr>
        <w:t>23.</w:t>
      </w:r>
      <w:r w:rsidRPr="00224F69">
        <w:rPr>
          <w:rFonts w:ascii="Times New Roman" w:hAnsi="Times New Roman" w:cs="Times New Roman"/>
          <w:b/>
          <w:bCs/>
          <w:i/>
          <w:iCs/>
          <w:color w:val="000000" w:themeColor="text1"/>
          <w:sz w:val="24"/>
          <w:szCs w:val="24"/>
        </w:rPr>
        <w:t xml:space="preserve"> </w:t>
      </w:r>
      <w:r w:rsidR="002668CC" w:rsidRPr="00224F69">
        <w:rPr>
          <w:rFonts w:ascii="Times New Roman" w:hAnsi="Times New Roman" w:cs="Times New Roman"/>
          <w:b/>
          <w:bCs/>
          <w:color w:val="000000" w:themeColor="text1"/>
          <w:sz w:val="24"/>
          <w:szCs w:val="24"/>
          <w:u w:val="single"/>
        </w:rPr>
        <w:t>Kontrolinis klausimas:</w:t>
      </w:r>
      <w:r w:rsidR="002668CC" w:rsidRPr="00224F69">
        <w:rPr>
          <w:rFonts w:ascii="Times New Roman" w:hAnsi="Times New Roman" w:cs="Times New Roman"/>
          <w:i/>
          <w:iCs/>
          <w:color w:val="000000" w:themeColor="text1"/>
          <w:sz w:val="24"/>
          <w:szCs w:val="24"/>
        </w:rPr>
        <w:t xml:space="preserve"> </w:t>
      </w:r>
      <w:r w:rsidR="002668CC" w:rsidRPr="00224F69">
        <w:rPr>
          <w:rFonts w:ascii="Times New Roman" w:hAnsi="Times New Roman" w:cs="Times New Roman"/>
          <w:i/>
          <w:iCs/>
          <w:sz w:val="24"/>
          <w:szCs w:val="24"/>
        </w:rPr>
        <w:t>ar darbuotojo veikloje buvo aiškus papildomas indėlis, viršijantis įprastą pareigybės vykdymą ?</w:t>
      </w:r>
    </w:p>
    <w:p w14:paraId="287C1EE9" w14:textId="6EA1E970" w:rsidR="009C172F" w:rsidRPr="00224F69" w:rsidRDefault="00000000" w:rsidP="00224F69">
      <w:pPr>
        <w:spacing w:after="0" w:line="276" w:lineRule="auto"/>
        <w:jc w:val="both"/>
        <w:rPr>
          <w:rFonts w:ascii="Times New Roman" w:hAnsi="Times New Roman" w:cs="Times New Roman"/>
          <w:b/>
          <w:bCs/>
          <w:i/>
          <w:iCs/>
          <w:sz w:val="24"/>
          <w:szCs w:val="24"/>
          <w:u w:val="single"/>
        </w:rPr>
      </w:pPr>
      <w:r w:rsidRPr="00224F69">
        <w:rPr>
          <w:rFonts w:ascii="Times New Roman" w:hAnsi="Times New Roman" w:cs="Times New Roman"/>
          <w:b/>
          <w:bCs/>
          <w:i/>
          <w:iCs/>
          <w:sz w:val="24"/>
          <w:szCs w:val="24"/>
          <w:u w:val="single"/>
        </w:rPr>
        <w:t>Poveikis (V)</w:t>
      </w:r>
    </w:p>
    <w:p w14:paraId="3CBAA803" w14:textId="2D2A954F" w:rsidR="009C172F" w:rsidRPr="00224F69" w:rsidRDefault="005F0794"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24.Vertinama, kokio masto įtaką darbuotojo veiksmai turėjo įstaigos veiklai.</w:t>
      </w:r>
    </w:p>
    <w:p w14:paraId="5FCC4CFC" w14:textId="0D018A9E" w:rsidR="009C172F" w:rsidRPr="00224F69" w:rsidRDefault="00756D48"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25. Poveikio vertinimo skalė:</w:t>
      </w:r>
    </w:p>
    <w:tbl>
      <w:tblPr>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CellMar>
          <w:left w:w="10" w:type="dxa"/>
          <w:right w:w="10" w:type="dxa"/>
        </w:tblCellMar>
        <w:tblLook w:val="04A0" w:firstRow="1" w:lastRow="0" w:firstColumn="1" w:lastColumn="0" w:noHBand="0" w:noVBand="1"/>
      </w:tblPr>
      <w:tblGrid>
        <w:gridCol w:w="841"/>
        <w:gridCol w:w="8795"/>
      </w:tblGrid>
      <w:tr w:rsidR="00224F69" w:rsidRPr="00224F69" w14:paraId="22159EC2" w14:textId="77777777" w:rsidTr="00224F69">
        <w:tc>
          <w:tcPr>
            <w:tcW w:w="841" w:type="dxa"/>
            <w:shd w:val="clear" w:color="auto" w:fill="BFBFBF" w:themeFill="background1" w:themeFillShade="BF"/>
            <w:tcMar>
              <w:top w:w="80" w:type="dxa"/>
              <w:left w:w="140" w:type="dxa"/>
              <w:bottom w:w="80" w:type="dxa"/>
              <w:right w:w="140" w:type="dxa"/>
            </w:tcMar>
            <w:vAlign w:val="center"/>
          </w:tcPr>
          <w:p w14:paraId="3BB24DD8"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sz w:val="24"/>
                <w:szCs w:val="24"/>
              </w:rPr>
              <w:t>Balas</w:t>
            </w:r>
          </w:p>
        </w:tc>
        <w:tc>
          <w:tcPr>
            <w:tcW w:w="8795" w:type="dxa"/>
            <w:shd w:val="clear" w:color="auto" w:fill="BFBFBF" w:themeFill="background1" w:themeFillShade="BF"/>
            <w:tcMar>
              <w:top w:w="80" w:type="dxa"/>
              <w:left w:w="140" w:type="dxa"/>
              <w:bottom w:w="80" w:type="dxa"/>
              <w:right w:w="140" w:type="dxa"/>
            </w:tcMar>
            <w:vAlign w:val="center"/>
          </w:tcPr>
          <w:p w14:paraId="42611955" w14:textId="4D9E65DC" w:rsidR="009C172F" w:rsidRPr="00224F69" w:rsidRDefault="006C2A72"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sz w:val="24"/>
                <w:szCs w:val="24"/>
              </w:rPr>
              <w:t>Aprašas</w:t>
            </w:r>
          </w:p>
        </w:tc>
      </w:tr>
      <w:tr w:rsidR="00224F69" w:rsidRPr="00224F69" w14:paraId="5CD7231D" w14:textId="77777777" w:rsidTr="00224F69">
        <w:tc>
          <w:tcPr>
            <w:tcW w:w="841" w:type="dxa"/>
            <w:shd w:val="clear" w:color="auto" w:fill="FFFFFF" w:themeFill="background1"/>
            <w:tcMar>
              <w:top w:w="80" w:type="dxa"/>
              <w:left w:w="140" w:type="dxa"/>
              <w:bottom w:w="80" w:type="dxa"/>
              <w:right w:w="140" w:type="dxa"/>
            </w:tcMar>
            <w:vAlign w:val="center"/>
          </w:tcPr>
          <w:p w14:paraId="327839E4"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sz w:val="24"/>
                <w:szCs w:val="24"/>
              </w:rPr>
              <w:t>1</w:t>
            </w:r>
          </w:p>
        </w:tc>
        <w:tc>
          <w:tcPr>
            <w:tcW w:w="8795" w:type="dxa"/>
            <w:shd w:val="clear" w:color="auto" w:fill="FFFFFF" w:themeFill="background1"/>
            <w:tcMar>
              <w:top w:w="80" w:type="dxa"/>
              <w:left w:w="140" w:type="dxa"/>
              <w:bottom w:w="80" w:type="dxa"/>
              <w:right w:w="140" w:type="dxa"/>
            </w:tcMar>
            <w:vAlign w:val="center"/>
          </w:tcPr>
          <w:p w14:paraId="4951A942" w14:textId="77777777" w:rsidR="009C172F" w:rsidRPr="00224F69" w:rsidRDefault="00000000"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Poveikis apsiribojo tik darbuotojo asmenine darbo vieta ir tiesioginėmis funkcijomis.</w:t>
            </w:r>
          </w:p>
        </w:tc>
      </w:tr>
      <w:tr w:rsidR="00224F69" w:rsidRPr="00224F69" w14:paraId="4508727E" w14:textId="77777777" w:rsidTr="00224F69">
        <w:tc>
          <w:tcPr>
            <w:tcW w:w="841" w:type="dxa"/>
            <w:shd w:val="clear" w:color="auto" w:fill="FFFFFF" w:themeFill="background1"/>
            <w:tcMar>
              <w:top w:w="80" w:type="dxa"/>
              <w:left w:w="140" w:type="dxa"/>
              <w:bottom w:w="80" w:type="dxa"/>
              <w:right w:w="140" w:type="dxa"/>
            </w:tcMar>
            <w:vAlign w:val="center"/>
          </w:tcPr>
          <w:p w14:paraId="446AFD15"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sz w:val="24"/>
                <w:szCs w:val="24"/>
              </w:rPr>
              <w:t>2</w:t>
            </w:r>
          </w:p>
        </w:tc>
        <w:tc>
          <w:tcPr>
            <w:tcW w:w="8795" w:type="dxa"/>
            <w:shd w:val="clear" w:color="auto" w:fill="FFFFFF" w:themeFill="background1"/>
            <w:tcMar>
              <w:top w:w="80" w:type="dxa"/>
              <w:left w:w="140" w:type="dxa"/>
              <w:bottom w:w="80" w:type="dxa"/>
              <w:right w:w="140" w:type="dxa"/>
            </w:tcMar>
            <w:vAlign w:val="center"/>
          </w:tcPr>
          <w:p w14:paraId="577BD788" w14:textId="77777777" w:rsidR="009C172F" w:rsidRPr="00224F69" w:rsidRDefault="00000000"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Poveikis apsiribojo atskira užduotimi ar nedidele veiklos dalimi.</w:t>
            </w:r>
          </w:p>
        </w:tc>
      </w:tr>
      <w:tr w:rsidR="00224F69" w:rsidRPr="00224F69" w14:paraId="18073F6D" w14:textId="77777777" w:rsidTr="00224F69">
        <w:tc>
          <w:tcPr>
            <w:tcW w:w="841" w:type="dxa"/>
            <w:shd w:val="clear" w:color="auto" w:fill="FFFFFF" w:themeFill="background1"/>
            <w:tcMar>
              <w:top w:w="80" w:type="dxa"/>
              <w:left w:w="140" w:type="dxa"/>
              <w:bottom w:w="80" w:type="dxa"/>
              <w:right w:w="140" w:type="dxa"/>
            </w:tcMar>
            <w:vAlign w:val="center"/>
          </w:tcPr>
          <w:p w14:paraId="701D2FCD"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sz w:val="24"/>
                <w:szCs w:val="24"/>
              </w:rPr>
              <w:lastRenderedPageBreak/>
              <w:t>3</w:t>
            </w:r>
          </w:p>
        </w:tc>
        <w:tc>
          <w:tcPr>
            <w:tcW w:w="8795" w:type="dxa"/>
            <w:shd w:val="clear" w:color="auto" w:fill="FFFFFF" w:themeFill="background1"/>
            <w:tcMar>
              <w:top w:w="80" w:type="dxa"/>
              <w:left w:w="140" w:type="dxa"/>
              <w:bottom w:w="80" w:type="dxa"/>
              <w:right w:w="140" w:type="dxa"/>
            </w:tcMar>
            <w:vAlign w:val="center"/>
          </w:tcPr>
          <w:p w14:paraId="2ABFB81F" w14:textId="2B450A83" w:rsidR="009C172F" w:rsidRPr="00224F69" w:rsidRDefault="00000000"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Poveikis pasireiškė padalinio lygiu arba turėjo įtakos keliems darbuotojams.</w:t>
            </w:r>
          </w:p>
        </w:tc>
      </w:tr>
      <w:tr w:rsidR="00224F69" w:rsidRPr="00224F69" w14:paraId="7A993F08" w14:textId="77777777" w:rsidTr="00224F69">
        <w:tc>
          <w:tcPr>
            <w:tcW w:w="841" w:type="dxa"/>
            <w:shd w:val="clear" w:color="auto" w:fill="FFFFFF" w:themeFill="background1"/>
            <w:tcMar>
              <w:top w:w="80" w:type="dxa"/>
              <w:left w:w="140" w:type="dxa"/>
              <w:bottom w:w="80" w:type="dxa"/>
              <w:right w:w="140" w:type="dxa"/>
            </w:tcMar>
            <w:vAlign w:val="center"/>
          </w:tcPr>
          <w:p w14:paraId="6918FAFB"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sz w:val="24"/>
                <w:szCs w:val="24"/>
              </w:rPr>
              <w:t>4</w:t>
            </w:r>
          </w:p>
        </w:tc>
        <w:tc>
          <w:tcPr>
            <w:tcW w:w="8795" w:type="dxa"/>
            <w:shd w:val="clear" w:color="auto" w:fill="FFFFFF" w:themeFill="background1"/>
            <w:tcMar>
              <w:top w:w="80" w:type="dxa"/>
              <w:left w:w="140" w:type="dxa"/>
              <w:bottom w:w="80" w:type="dxa"/>
              <w:right w:w="140" w:type="dxa"/>
            </w:tcMar>
            <w:vAlign w:val="center"/>
          </w:tcPr>
          <w:p w14:paraId="7E616CD6" w14:textId="77777777" w:rsidR="009C172F" w:rsidRPr="00224F69" w:rsidRDefault="00000000"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Poveikis turėjo įtakos visos įstaigos veiklai ar procesams.</w:t>
            </w:r>
          </w:p>
        </w:tc>
      </w:tr>
      <w:tr w:rsidR="00224F69" w:rsidRPr="00224F69" w14:paraId="063758DA" w14:textId="77777777" w:rsidTr="00224F69">
        <w:tc>
          <w:tcPr>
            <w:tcW w:w="841" w:type="dxa"/>
            <w:shd w:val="clear" w:color="auto" w:fill="FFFFFF" w:themeFill="background1"/>
            <w:tcMar>
              <w:top w:w="80" w:type="dxa"/>
              <w:left w:w="140" w:type="dxa"/>
              <w:bottom w:w="80" w:type="dxa"/>
              <w:right w:w="140" w:type="dxa"/>
            </w:tcMar>
            <w:vAlign w:val="center"/>
          </w:tcPr>
          <w:p w14:paraId="64140852"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sz w:val="24"/>
                <w:szCs w:val="24"/>
              </w:rPr>
              <w:t>5</w:t>
            </w:r>
          </w:p>
        </w:tc>
        <w:tc>
          <w:tcPr>
            <w:tcW w:w="8795" w:type="dxa"/>
            <w:shd w:val="clear" w:color="auto" w:fill="FFFFFF" w:themeFill="background1"/>
            <w:tcMar>
              <w:top w:w="80" w:type="dxa"/>
              <w:left w:w="140" w:type="dxa"/>
              <w:bottom w:w="80" w:type="dxa"/>
              <w:right w:w="140" w:type="dxa"/>
            </w:tcMar>
            <w:vAlign w:val="center"/>
          </w:tcPr>
          <w:p w14:paraId="6F9019B6" w14:textId="5900DFE9" w:rsidR="009C172F" w:rsidRPr="00224F69" w:rsidRDefault="00000000"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Poveikis buvo kritinis</w:t>
            </w:r>
            <w:r w:rsidR="006C2A72" w:rsidRPr="00224F69">
              <w:rPr>
                <w:rFonts w:ascii="Times New Roman" w:hAnsi="Times New Roman" w:cs="Times New Roman"/>
                <w:sz w:val="24"/>
                <w:szCs w:val="24"/>
              </w:rPr>
              <w:t xml:space="preserve">, </w:t>
            </w:r>
            <w:r w:rsidRPr="00224F69">
              <w:rPr>
                <w:rFonts w:ascii="Times New Roman" w:hAnsi="Times New Roman" w:cs="Times New Roman"/>
                <w:sz w:val="24"/>
                <w:szCs w:val="24"/>
              </w:rPr>
              <w:t>susijęs su saugumu, veiklos tęstinumu</w:t>
            </w:r>
            <w:r w:rsidR="006C2A72" w:rsidRPr="00224F69">
              <w:rPr>
                <w:rFonts w:ascii="Times New Roman" w:hAnsi="Times New Roman" w:cs="Times New Roman"/>
                <w:sz w:val="24"/>
                <w:szCs w:val="24"/>
              </w:rPr>
              <w:t>, reikšmingų nuostolių išvengimu</w:t>
            </w:r>
            <w:r w:rsidRPr="00224F69">
              <w:rPr>
                <w:rFonts w:ascii="Times New Roman" w:hAnsi="Times New Roman" w:cs="Times New Roman"/>
                <w:sz w:val="24"/>
                <w:szCs w:val="24"/>
              </w:rPr>
              <w:t xml:space="preserve"> ar įstaigos reputacija.</w:t>
            </w:r>
          </w:p>
        </w:tc>
      </w:tr>
    </w:tbl>
    <w:p w14:paraId="14584EE2" w14:textId="77777777" w:rsidR="009C172F" w:rsidRPr="00224F69" w:rsidRDefault="009C172F" w:rsidP="00224F69">
      <w:pPr>
        <w:spacing w:after="0" w:line="276" w:lineRule="auto"/>
        <w:rPr>
          <w:rFonts w:ascii="Times New Roman" w:hAnsi="Times New Roman" w:cs="Times New Roman"/>
          <w:sz w:val="24"/>
          <w:szCs w:val="24"/>
        </w:rPr>
      </w:pPr>
    </w:p>
    <w:p w14:paraId="1AD6E39C" w14:textId="2DD37081" w:rsidR="009C172F" w:rsidRPr="00224F69" w:rsidRDefault="005F0794"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2</w:t>
      </w:r>
      <w:r w:rsidR="00756D48" w:rsidRPr="00224F69">
        <w:rPr>
          <w:rFonts w:ascii="Times New Roman" w:hAnsi="Times New Roman" w:cs="Times New Roman"/>
          <w:color w:val="1A1A1A"/>
          <w:sz w:val="24"/>
          <w:szCs w:val="24"/>
        </w:rPr>
        <w:t>6</w:t>
      </w:r>
      <w:r w:rsidRPr="00224F69">
        <w:rPr>
          <w:rFonts w:ascii="Times New Roman" w:hAnsi="Times New Roman" w:cs="Times New Roman"/>
          <w:color w:val="1A1A1A"/>
          <w:sz w:val="24"/>
          <w:szCs w:val="24"/>
        </w:rPr>
        <w:t>. Balų ribų nustatymo gairės:</w:t>
      </w:r>
    </w:p>
    <w:p w14:paraId="40E6914B" w14:textId="5EE42DA4" w:rsidR="009C172F" w:rsidRPr="00224F69" w:rsidRDefault="005F0794"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2</w:t>
      </w:r>
      <w:r w:rsidR="00756D48" w:rsidRPr="00224F69">
        <w:rPr>
          <w:rFonts w:ascii="Times New Roman" w:hAnsi="Times New Roman" w:cs="Times New Roman"/>
          <w:color w:val="1A1A1A"/>
          <w:sz w:val="24"/>
          <w:szCs w:val="24"/>
        </w:rPr>
        <w:t>6</w:t>
      </w:r>
      <w:r w:rsidRPr="00224F69">
        <w:rPr>
          <w:rFonts w:ascii="Times New Roman" w:hAnsi="Times New Roman" w:cs="Times New Roman"/>
          <w:color w:val="1A1A1A"/>
          <w:sz w:val="24"/>
          <w:szCs w:val="24"/>
        </w:rPr>
        <w:t>.1. Skiriant 2 arba 3 balus vertinama, ar poveikis apsiribojo užduotimi, ar turėjo įtakos kitiems darbuotojams.</w:t>
      </w:r>
    </w:p>
    <w:p w14:paraId="6860B7DF" w14:textId="1373F84F" w:rsidR="009C172F" w:rsidRPr="00224F69" w:rsidRDefault="005F0794"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2</w:t>
      </w:r>
      <w:r w:rsidR="00756D48" w:rsidRPr="00224F69">
        <w:rPr>
          <w:rFonts w:ascii="Times New Roman" w:hAnsi="Times New Roman" w:cs="Times New Roman"/>
          <w:color w:val="1A1A1A"/>
          <w:sz w:val="24"/>
          <w:szCs w:val="24"/>
        </w:rPr>
        <w:t>6</w:t>
      </w:r>
      <w:r w:rsidRPr="00224F69">
        <w:rPr>
          <w:rFonts w:ascii="Times New Roman" w:hAnsi="Times New Roman" w:cs="Times New Roman"/>
          <w:color w:val="1A1A1A"/>
          <w:sz w:val="24"/>
          <w:szCs w:val="24"/>
        </w:rPr>
        <w:t>.2. Skiriant 3 arba 4 balus vertinama, ar poveikis buvo tik padalinio, ar visos įstaigos masto.</w:t>
      </w:r>
    </w:p>
    <w:p w14:paraId="617AC6BE" w14:textId="032C6F32" w:rsidR="009C172F" w:rsidRPr="00224F69" w:rsidRDefault="005F0794"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2</w:t>
      </w:r>
      <w:r w:rsidR="00756D48" w:rsidRPr="00224F69">
        <w:rPr>
          <w:rFonts w:ascii="Times New Roman" w:hAnsi="Times New Roman" w:cs="Times New Roman"/>
          <w:color w:val="1A1A1A"/>
          <w:sz w:val="24"/>
          <w:szCs w:val="24"/>
        </w:rPr>
        <w:t>6</w:t>
      </w:r>
      <w:r w:rsidRPr="00224F69">
        <w:rPr>
          <w:rFonts w:ascii="Times New Roman" w:hAnsi="Times New Roman" w:cs="Times New Roman"/>
          <w:color w:val="1A1A1A"/>
          <w:sz w:val="24"/>
          <w:szCs w:val="24"/>
        </w:rPr>
        <w:t>.3. Skiriant 4 arba 5 balus vertinama, ar poveikis buvo veiklą gerinantis, ar kritinis įstaigos veiklai.</w:t>
      </w:r>
    </w:p>
    <w:p w14:paraId="05CD2EFC" w14:textId="0F3B0660" w:rsidR="009C172F" w:rsidRPr="00224F69" w:rsidRDefault="005F0794"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2</w:t>
      </w:r>
      <w:r w:rsidR="00756D48" w:rsidRPr="00224F69">
        <w:rPr>
          <w:rFonts w:ascii="Times New Roman" w:hAnsi="Times New Roman" w:cs="Times New Roman"/>
          <w:sz w:val="24"/>
          <w:szCs w:val="24"/>
        </w:rPr>
        <w:t>7</w:t>
      </w:r>
      <w:r w:rsidRPr="00224F69">
        <w:rPr>
          <w:rFonts w:ascii="Times New Roman" w:hAnsi="Times New Roman" w:cs="Times New Roman"/>
          <w:sz w:val="24"/>
          <w:szCs w:val="24"/>
        </w:rPr>
        <w:t>.</w:t>
      </w:r>
      <w:r w:rsidR="006C2A72" w:rsidRPr="00224F69">
        <w:rPr>
          <w:rFonts w:ascii="Times New Roman" w:hAnsi="Times New Roman" w:cs="Times New Roman"/>
          <w:i/>
          <w:iCs/>
          <w:sz w:val="24"/>
          <w:szCs w:val="24"/>
        </w:rPr>
        <w:t xml:space="preserve"> </w:t>
      </w:r>
      <w:r w:rsidR="006C2A72" w:rsidRPr="00224F69">
        <w:rPr>
          <w:rFonts w:ascii="Times New Roman" w:hAnsi="Times New Roman" w:cs="Times New Roman"/>
          <w:b/>
          <w:bCs/>
          <w:i/>
          <w:iCs/>
          <w:color w:val="000000" w:themeColor="text1"/>
          <w:sz w:val="24"/>
          <w:szCs w:val="24"/>
          <w:u w:val="single"/>
        </w:rPr>
        <w:t>Kontrolinis klausimas:</w:t>
      </w:r>
      <w:r w:rsidR="006C2A72" w:rsidRPr="00224F69">
        <w:rPr>
          <w:rFonts w:ascii="Times New Roman" w:hAnsi="Times New Roman" w:cs="Times New Roman"/>
          <w:i/>
          <w:iCs/>
          <w:color w:val="000000" w:themeColor="text1"/>
          <w:sz w:val="24"/>
          <w:szCs w:val="24"/>
        </w:rPr>
        <w:t xml:space="preserve"> </w:t>
      </w:r>
      <w:r w:rsidR="006C2A72" w:rsidRPr="00224F69">
        <w:rPr>
          <w:rFonts w:ascii="Times New Roman" w:hAnsi="Times New Roman" w:cs="Times New Roman"/>
          <w:i/>
          <w:iCs/>
          <w:sz w:val="24"/>
          <w:szCs w:val="24"/>
        </w:rPr>
        <w:t>kiek plačiai darbuotojo veiklos rezultatas paveikė įstaigos veiklą?</w:t>
      </w:r>
    </w:p>
    <w:p w14:paraId="2B901D84" w14:textId="07A4A55A" w:rsidR="009C172F" w:rsidRPr="00224F69" w:rsidRDefault="00000000" w:rsidP="00224F69">
      <w:pPr>
        <w:spacing w:after="0" w:line="276" w:lineRule="auto"/>
        <w:jc w:val="both"/>
        <w:rPr>
          <w:rFonts w:ascii="Times New Roman" w:hAnsi="Times New Roman" w:cs="Times New Roman"/>
          <w:b/>
          <w:bCs/>
          <w:i/>
          <w:iCs/>
          <w:sz w:val="24"/>
          <w:szCs w:val="24"/>
          <w:u w:val="single"/>
        </w:rPr>
      </w:pPr>
      <w:r w:rsidRPr="00224F69">
        <w:rPr>
          <w:rFonts w:ascii="Times New Roman" w:hAnsi="Times New Roman" w:cs="Times New Roman"/>
          <w:b/>
          <w:bCs/>
          <w:i/>
          <w:iCs/>
          <w:sz w:val="24"/>
          <w:szCs w:val="24"/>
          <w:u w:val="single"/>
        </w:rPr>
        <w:t>Nauda (N)</w:t>
      </w:r>
    </w:p>
    <w:p w14:paraId="52C90B9F" w14:textId="7B6E28B3" w:rsidR="009C172F" w:rsidRPr="00224F69" w:rsidRDefault="005F0794"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2</w:t>
      </w:r>
      <w:r w:rsidR="00756D48" w:rsidRPr="00224F69">
        <w:rPr>
          <w:rFonts w:ascii="Times New Roman" w:hAnsi="Times New Roman" w:cs="Times New Roman"/>
          <w:color w:val="1A1A1A"/>
          <w:sz w:val="24"/>
          <w:szCs w:val="24"/>
        </w:rPr>
        <w:t>8</w:t>
      </w:r>
      <w:r w:rsidRPr="00224F69">
        <w:rPr>
          <w:rFonts w:ascii="Times New Roman" w:hAnsi="Times New Roman" w:cs="Times New Roman"/>
          <w:color w:val="1A1A1A"/>
          <w:sz w:val="24"/>
          <w:szCs w:val="24"/>
        </w:rPr>
        <w:t>.  Vertinama, kokią konkrečią naudą įstaigai sukūrė darbuotojo veiksmai.</w:t>
      </w:r>
    </w:p>
    <w:p w14:paraId="05CFB539" w14:textId="7857876B" w:rsidR="009C172F" w:rsidRPr="00224F69" w:rsidRDefault="005F0794"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2</w:t>
      </w:r>
      <w:r w:rsidR="00756D48" w:rsidRPr="00224F69">
        <w:rPr>
          <w:rFonts w:ascii="Times New Roman" w:hAnsi="Times New Roman" w:cs="Times New Roman"/>
          <w:sz w:val="24"/>
          <w:szCs w:val="24"/>
        </w:rPr>
        <w:t>9</w:t>
      </w:r>
      <w:r w:rsidR="00B734E0" w:rsidRPr="00224F69">
        <w:rPr>
          <w:rFonts w:ascii="Times New Roman" w:hAnsi="Times New Roman" w:cs="Times New Roman"/>
          <w:sz w:val="24"/>
          <w:szCs w:val="24"/>
        </w:rPr>
        <w:t>. Vertinant naudą, svarbiausia nustatyti konkretų rezultatą: kokia apčiuopiama, identifikuojama ir, kai įmanoma, dokumentuojama nauda atsirado dėl darbuotojo veiksmų.</w:t>
      </w:r>
    </w:p>
    <w:p w14:paraId="19168610" w14:textId="112D79BD" w:rsidR="00756D48" w:rsidRPr="00224F69" w:rsidRDefault="00756D48"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30. Naudos vertinimo skalė:</w:t>
      </w:r>
    </w:p>
    <w:tbl>
      <w:tblPr>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CellMar>
          <w:left w:w="10" w:type="dxa"/>
          <w:right w:w="10" w:type="dxa"/>
        </w:tblCellMar>
        <w:tblLook w:val="04A0" w:firstRow="1" w:lastRow="0" w:firstColumn="1" w:lastColumn="0" w:noHBand="0" w:noVBand="1"/>
      </w:tblPr>
      <w:tblGrid>
        <w:gridCol w:w="841"/>
        <w:gridCol w:w="8795"/>
      </w:tblGrid>
      <w:tr w:rsidR="00224F69" w:rsidRPr="00224F69" w14:paraId="2849F1EE" w14:textId="77777777" w:rsidTr="00224F69">
        <w:tc>
          <w:tcPr>
            <w:tcW w:w="841" w:type="dxa"/>
            <w:shd w:val="clear" w:color="auto" w:fill="BFBFBF" w:themeFill="background1" w:themeFillShade="BF"/>
            <w:tcMar>
              <w:top w:w="80" w:type="dxa"/>
              <w:left w:w="140" w:type="dxa"/>
              <w:bottom w:w="80" w:type="dxa"/>
              <w:right w:w="140" w:type="dxa"/>
            </w:tcMar>
            <w:vAlign w:val="center"/>
          </w:tcPr>
          <w:p w14:paraId="0C67F2C0"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sz w:val="24"/>
                <w:szCs w:val="24"/>
              </w:rPr>
              <w:t>Balas</w:t>
            </w:r>
          </w:p>
        </w:tc>
        <w:tc>
          <w:tcPr>
            <w:tcW w:w="8795" w:type="dxa"/>
            <w:shd w:val="clear" w:color="auto" w:fill="BFBFBF" w:themeFill="background1" w:themeFillShade="BF"/>
            <w:tcMar>
              <w:top w:w="80" w:type="dxa"/>
              <w:left w:w="140" w:type="dxa"/>
              <w:bottom w:w="80" w:type="dxa"/>
              <w:right w:w="140" w:type="dxa"/>
            </w:tcMar>
            <w:vAlign w:val="center"/>
          </w:tcPr>
          <w:p w14:paraId="0AD85538" w14:textId="4E8C3E11" w:rsidR="009C172F" w:rsidRPr="00224F69" w:rsidRDefault="00B734E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sz w:val="24"/>
                <w:szCs w:val="24"/>
              </w:rPr>
              <w:t>Aprašas</w:t>
            </w:r>
          </w:p>
        </w:tc>
      </w:tr>
      <w:tr w:rsidR="00224F69" w:rsidRPr="00224F69" w14:paraId="27AC550D" w14:textId="77777777" w:rsidTr="00224F69">
        <w:tc>
          <w:tcPr>
            <w:tcW w:w="841" w:type="dxa"/>
            <w:shd w:val="clear" w:color="auto" w:fill="FFFFFF" w:themeFill="background1"/>
            <w:tcMar>
              <w:top w:w="80" w:type="dxa"/>
              <w:left w:w="140" w:type="dxa"/>
              <w:bottom w:w="80" w:type="dxa"/>
              <w:right w:w="140" w:type="dxa"/>
            </w:tcMar>
            <w:vAlign w:val="center"/>
          </w:tcPr>
          <w:p w14:paraId="37D2EDDC"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sz w:val="24"/>
                <w:szCs w:val="24"/>
              </w:rPr>
              <w:t>1</w:t>
            </w:r>
          </w:p>
        </w:tc>
        <w:tc>
          <w:tcPr>
            <w:tcW w:w="8795" w:type="dxa"/>
            <w:shd w:val="clear" w:color="auto" w:fill="FFFFFF" w:themeFill="background1"/>
            <w:tcMar>
              <w:top w:w="80" w:type="dxa"/>
              <w:left w:w="140" w:type="dxa"/>
              <w:bottom w:w="80" w:type="dxa"/>
              <w:right w:w="140" w:type="dxa"/>
            </w:tcMar>
            <w:vAlign w:val="center"/>
          </w:tcPr>
          <w:p w14:paraId="31FBE5D1" w14:textId="7A531B53" w:rsidR="009C172F" w:rsidRPr="00224F69" w:rsidRDefault="00000000"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Nauda apsiriboja tinkamu pareigybės funkcijų atlikimu</w:t>
            </w:r>
            <w:r w:rsidR="00B734E0" w:rsidRPr="00224F69">
              <w:rPr>
                <w:rFonts w:ascii="Times New Roman" w:hAnsi="Times New Roman" w:cs="Times New Roman"/>
                <w:sz w:val="24"/>
                <w:szCs w:val="24"/>
              </w:rPr>
              <w:t>; papildoma nauda nenustatyta.</w:t>
            </w:r>
          </w:p>
        </w:tc>
      </w:tr>
      <w:tr w:rsidR="00224F69" w:rsidRPr="00224F69" w14:paraId="16DBE68C" w14:textId="77777777" w:rsidTr="00224F69">
        <w:tc>
          <w:tcPr>
            <w:tcW w:w="841" w:type="dxa"/>
            <w:shd w:val="clear" w:color="auto" w:fill="FFFFFF" w:themeFill="background1"/>
            <w:tcMar>
              <w:top w:w="80" w:type="dxa"/>
              <w:left w:w="140" w:type="dxa"/>
              <w:bottom w:w="80" w:type="dxa"/>
              <w:right w:w="140" w:type="dxa"/>
            </w:tcMar>
            <w:vAlign w:val="center"/>
          </w:tcPr>
          <w:p w14:paraId="19478A33"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sz w:val="24"/>
                <w:szCs w:val="24"/>
              </w:rPr>
              <w:t>2</w:t>
            </w:r>
          </w:p>
        </w:tc>
        <w:tc>
          <w:tcPr>
            <w:tcW w:w="8795" w:type="dxa"/>
            <w:shd w:val="clear" w:color="auto" w:fill="FFFFFF" w:themeFill="background1"/>
            <w:tcMar>
              <w:top w:w="80" w:type="dxa"/>
              <w:left w:w="140" w:type="dxa"/>
              <w:bottom w:w="80" w:type="dxa"/>
              <w:right w:w="140" w:type="dxa"/>
            </w:tcMar>
            <w:vAlign w:val="center"/>
          </w:tcPr>
          <w:p w14:paraId="688D7C06" w14:textId="5DDE986B" w:rsidR="009C172F" w:rsidRPr="00224F69" w:rsidRDefault="00B734E0"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Nustatyta nedidelė ir trumpalaikė nauda.</w:t>
            </w:r>
          </w:p>
        </w:tc>
      </w:tr>
      <w:tr w:rsidR="00224F69" w:rsidRPr="00224F69" w14:paraId="73820779" w14:textId="77777777" w:rsidTr="00224F69">
        <w:tc>
          <w:tcPr>
            <w:tcW w:w="841" w:type="dxa"/>
            <w:shd w:val="clear" w:color="auto" w:fill="FFFFFF" w:themeFill="background1"/>
            <w:tcMar>
              <w:top w:w="80" w:type="dxa"/>
              <w:left w:w="140" w:type="dxa"/>
              <w:bottom w:w="80" w:type="dxa"/>
              <w:right w:w="140" w:type="dxa"/>
            </w:tcMar>
            <w:vAlign w:val="center"/>
          </w:tcPr>
          <w:p w14:paraId="0D283FB6"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sz w:val="24"/>
                <w:szCs w:val="24"/>
              </w:rPr>
              <w:t>3</w:t>
            </w:r>
          </w:p>
        </w:tc>
        <w:tc>
          <w:tcPr>
            <w:tcW w:w="8795" w:type="dxa"/>
            <w:shd w:val="clear" w:color="auto" w:fill="FFFFFF" w:themeFill="background1"/>
            <w:tcMar>
              <w:top w:w="80" w:type="dxa"/>
              <w:left w:w="140" w:type="dxa"/>
              <w:bottom w:w="80" w:type="dxa"/>
              <w:right w:w="140" w:type="dxa"/>
            </w:tcMar>
            <w:vAlign w:val="center"/>
          </w:tcPr>
          <w:p w14:paraId="5C20DB18" w14:textId="77777777" w:rsidR="009C172F" w:rsidRPr="00224F69" w:rsidRDefault="00000000"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Nauda aiškiai identifikuojama ir apčiuopiama.</w:t>
            </w:r>
          </w:p>
        </w:tc>
      </w:tr>
      <w:tr w:rsidR="00224F69" w:rsidRPr="00224F69" w14:paraId="2A5B9B49" w14:textId="77777777" w:rsidTr="00224F69">
        <w:tc>
          <w:tcPr>
            <w:tcW w:w="841" w:type="dxa"/>
            <w:shd w:val="clear" w:color="auto" w:fill="FFFFFF" w:themeFill="background1"/>
            <w:tcMar>
              <w:top w:w="80" w:type="dxa"/>
              <w:left w:w="140" w:type="dxa"/>
              <w:bottom w:w="80" w:type="dxa"/>
              <w:right w:w="140" w:type="dxa"/>
            </w:tcMar>
            <w:vAlign w:val="center"/>
          </w:tcPr>
          <w:p w14:paraId="5E65B267"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sz w:val="24"/>
                <w:szCs w:val="24"/>
              </w:rPr>
              <w:t>4</w:t>
            </w:r>
          </w:p>
        </w:tc>
        <w:tc>
          <w:tcPr>
            <w:tcW w:w="8795" w:type="dxa"/>
            <w:shd w:val="clear" w:color="auto" w:fill="FFFFFF" w:themeFill="background1"/>
            <w:tcMar>
              <w:top w:w="80" w:type="dxa"/>
              <w:left w:w="140" w:type="dxa"/>
              <w:bottom w:w="80" w:type="dxa"/>
              <w:right w:w="140" w:type="dxa"/>
            </w:tcMar>
            <w:vAlign w:val="center"/>
          </w:tcPr>
          <w:p w14:paraId="7E7A0696" w14:textId="5E394ED2" w:rsidR="009C172F" w:rsidRPr="00224F69" w:rsidRDefault="00000000"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Nauda reikšminga</w:t>
            </w:r>
            <w:r w:rsidR="00B734E0" w:rsidRPr="00224F69">
              <w:rPr>
                <w:rFonts w:ascii="Times New Roman" w:hAnsi="Times New Roman" w:cs="Times New Roman"/>
                <w:sz w:val="24"/>
                <w:szCs w:val="24"/>
              </w:rPr>
              <w:t>, susijusi su kokybės pagerėjimu, efektyvumo didėjimu, klaidų mažinimu ar geresniu proceso veikimu</w:t>
            </w:r>
            <w:r w:rsidRPr="00224F69">
              <w:rPr>
                <w:rFonts w:ascii="Times New Roman" w:hAnsi="Times New Roman" w:cs="Times New Roman"/>
                <w:sz w:val="24"/>
                <w:szCs w:val="24"/>
              </w:rPr>
              <w:t>.</w:t>
            </w:r>
          </w:p>
        </w:tc>
      </w:tr>
      <w:tr w:rsidR="00224F69" w:rsidRPr="00224F69" w14:paraId="5A1C82C8" w14:textId="77777777" w:rsidTr="00224F69">
        <w:tc>
          <w:tcPr>
            <w:tcW w:w="841" w:type="dxa"/>
            <w:shd w:val="clear" w:color="auto" w:fill="FFFFFF" w:themeFill="background1"/>
            <w:tcMar>
              <w:top w:w="80" w:type="dxa"/>
              <w:left w:w="140" w:type="dxa"/>
              <w:bottom w:w="80" w:type="dxa"/>
              <w:right w:w="140" w:type="dxa"/>
            </w:tcMar>
            <w:vAlign w:val="center"/>
          </w:tcPr>
          <w:p w14:paraId="1760FD7D"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sz w:val="24"/>
                <w:szCs w:val="24"/>
              </w:rPr>
              <w:t>5</w:t>
            </w:r>
          </w:p>
        </w:tc>
        <w:tc>
          <w:tcPr>
            <w:tcW w:w="8795" w:type="dxa"/>
            <w:shd w:val="clear" w:color="auto" w:fill="FFFFFF" w:themeFill="background1"/>
            <w:tcMar>
              <w:top w:w="80" w:type="dxa"/>
              <w:left w:w="140" w:type="dxa"/>
              <w:bottom w:w="80" w:type="dxa"/>
              <w:right w:w="140" w:type="dxa"/>
            </w:tcMar>
            <w:vAlign w:val="center"/>
          </w:tcPr>
          <w:p w14:paraId="7EE96033" w14:textId="696A9CEA" w:rsidR="009C172F" w:rsidRPr="00224F69" w:rsidRDefault="00000000"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Nauda ypač reikšminga</w:t>
            </w:r>
            <w:r w:rsidR="00B734E0" w:rsidRPr="00224F69">
              <w:rPr>
                <w:rFonts w:ascii="Times New Roman" w:hAnsi="Times New Roman" w:cs="Times New Roman"/>
                <w:sz w:val="24"/>
                <w:szCs w:val="24"/>
              </w:rPr>
              <w:t xml:space="preserve">, susijusi su žalos išvengimu, reikšmingu lėšų sutaupymu, kritinės situacijos suvaldymu ar kitu išskirtiniu rezultatu. </w:t>
            </w:r>
          </w:p>
        </w:tc>
      </w:tr>
    </w:tbl>
    <w:p w14:paraId="12D20F0C" w14:textId="77777777" w:rsidR="009C172F" w:rsidRPr="00224F69" w:rsidRDefault="009C172F" w:rsidP="00224F69">
      <w:pPr>
        <w:spacing w:after="0" w:line="276" w:lineRule="auto"/>
        <w:rPr>
          <w:rFonts w:ascii="Times New Roman" w:hAnsi="Times New Roman" w:cs="Times New Roman"/>
          <w:sz w:val="24"/>
          <w:szCs w:val="24"/>
        </w:rPr>
      </w:pPr>
    </w:p>
    <w:p w14:paraId="1F97F16A" w14:textId="1AD14CEF" w:rsidR="009C172F" w:rsidRPr="00224F69" w:rsidRDefault="00756D48"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31. Balų ribų nustatymo gairės:</w:t>
      </w:r>
    </w:p>
    <w:p w14:paraId="23152FE0" w14:textId="0E91A5F9" w:rsidR="009C172F" w:rsidRPr="00224F69" w:rsidRDefault="00756D48"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31.1. Skiriant 2 arba 3 balus vertinama, ar naudą galima aiškiai identifikuoti.</w:t>
      </w:r>
    </w:p>
    <w:p w14:paraId="7EDA58F9" w14:textId="69BBC6C1" w:rsidR="009C172F" w:rsidRPr="00224F69" w:rsidRDefault="00756D48"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31.2. Skiriant 3 arba 4 balus vertinama, ar nauda yra reikšminga, o ne tik pastebima.</w:t>
      </w:r>
    </w:p>
    <w:p w14:paraId="199435EE" w14:textId="028DAB11" w:rsidR="009C172F" w:rsidRPr="00224F69" w:rsidRDefault="00756D48"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31.3. Skiriant 4 arba 5 balus vertinama, ar nauda yra kritinio pobūdžio ir gali būti dokumentuota.</w:t>
      </w:r>
    </w:p>
    <w:p w14:paraId="65E5AD79" w14:textId="0614DAB6" w:rsidR="009C172F" w:rsidRPr="00224F69" w:rsidRDefault="00756D48"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 xml:space="preserve">32. </w:t>
      </w:r>
      <w:r w:rsidR="00B734E0" w:rsidRPr="00224F69">
        <w:rPr>
          <w:rFonts w:ascii="Times New Roman" w:hAnsi="Times New Roman" w:cs="Times New Roman"/>
          <w:b/>
          <w:bCs/>
          <w:i/>
          <w:iCs/>
          <w:color w:val="000000" w:themeColor="text1"/>
          <w:sz w:val="24"/>
          <w:szCs w:val="24"/>
          <w:u w:val="single"/>
        </w:rPr>
        <w:t>Kontrolinis klausimas:</w:t>
      </w:r>
      <w:r w:rsidR="00B734E0" w:rsidRPr="00224F69">
        <w:rPr>
          <w:rFonts w:ascii="Times New Roman" w:hAnsi="Times New Roman" w:cs="Times New Roman"/>
          <w:i/>
          <w:iCs/>
          <w:color w:val="000000" w:themeColor="text1"/>
          <w:sz w:val="24"/>
          <w:szCs w:val="24"/>
        </w:rPr>
        <w:t xml:space="preserve"> </w:t>
      </w:r>
      <w:r w:rsidR="00B734E0" w:rsidRPr="00224F69">
        <w:rPr>
          <w:rFonts w:ascii="Times New Roman" w:hAnsi="Times New Roman" w:cs="Times New Roman"/>
          <w:i/>
          <w:iCs/>
          <w:sz w:val="24"/>
          <w:szCs w:val="24"/>
        </w:rPr>
        <w:t>kokia konkreti ir įvardijama nauda atsirado dėl darbuotojo veiksmų?</w:t>
      </w:r>
    </w:p>
    <w:p w14:paraId="7CD83B34" w14:textId="77777777" w:rsidR="00224F69" w:rsidRDefault="00224F69" w:rsidP="00224F69">
      <w:pPr>
        <w:spacing w:after="0" w:line="276" w:lineRule="auto"/>
        <w:rPr>
          <w:rFonts w:ascii="Times New Roman" w:hAnsi="Times New Roman" w:cs="Times New Roman"/>
          <w:sz w:val="24"/>
          <w:szCs w:val="24"/>
        </w:rPr>
      </w:pPr>
    </w:p>
    <w:p w14:paraId="7DB0787A" w14:textId="7BBF8181" w:rsidR="00224F69" w:rsidRPr="00224F69" w:rsidRDefault="00913AC6" w:rsidP="00224F69">
      <w:pPr>
        <w:spacing w:after="0" w:line="276" w:lineRule="auto"/>
        <w:jc w:val="center"/>
        <w:rPr>
          <w:rFonts w:ascii="Times New Roman" w:hAnsi="Times New Roman" w:cs="Times New Roman"/>
          <w:b/>
          <w:bCs/>
          <w:sz w:val="24"/>
          <w:szCs w:val="24"/>
        </w:rPr>
      </w:pPr>
      <w:r w:rsidRPr="00224F69">
        <w:rPr>
          <w:rFonts w:ascii="Times New Roman" w:hAnsi="Times New Roman" w:cs="Times New Roman"/>
          <w:b/>
          <w:bCs/>
          <w:sz w:val="24"/>
          <w:szCs w:val="24"/>
        </w:rPr>
        <w:t>V SKYRIUS</w:t>
      </w:r>
    </w:p>
    <w:p w14:paraId="373CD5C5" w14:textId="69445652" w:rsidR="009C172F" w:rsidRPr="00224F69" w:rsidRDefault="00913AC6" w:rsidP="00224F69">
      <w:pPr>
        <w:spacing w:after="0" w:line="276" w:lineRule="auto"/>
        <w:jc w:val="center"/>
        <w:rPr>
          <w:rFonts w:ascii="Times New Roman" w:hAnsi="Times New Roman" w:cs="Times New Roman"/>
          <w:b/>
          <w:bCs/>
          <w:sz w:val="24"/>
          <w:szCs w:val="24"/>
        </w:rPr>
      </w:pPr>
      <w:r w:rsidRPr="00224F69">
        <w:rPr>
          <w:rFonts w:ascii="Times New Roman" w:hAnsi="Times New Roman" w:cs="Times New Roman"/>
          <w:b/>
          <w:bCs/>
          <w:sz w:val="24"/>
          <w:szCs w:val="24"/>
        </w:rPr>
        <w:t>INICIJAVIMAS, SAVIVERTINIMAS IR VADOVO SPRENDIMAS</w:t>
      </w:r>
    </w:p>
    <w:p w14:paraId="35CABFD4" w14:textId="77777777" w:rsidR="00224F69" w:rsidRDefault="00224F69" w:rsidP="00224F69">
      <w:pPr>
        <w:pStyle w:val="Antrat2"/>
        <w:spacing w:before="0" w:line="276" w:lineRule="auto"/>
        <w:rPr>
          <w:rFonts w:ascii="Times New Roman" w:hAnsi="Times New Roman" w:cs="Times New Roman"/>
          <w:b/>
          <w:bCs/>
          <w:i/>
          <w:iCs/>
          <w:sz w:val="24"/>
          <w:szCs w:val="24"/>
          <w:u w:val="single"/>
        </w:rPr>
      </w:pPr>
    </w:p>
    <w:p w14:paraId="33E1C61A" w14:textId="0E643826" w:rsidR="009C172F" w:rsidRPr="00BD066A" w:rsidRDefault="00000000" w:rsidP="00224F69">
      <w:pPr>
        <w:pStyle w:val="Antrat2"/>
        <w:spacing w:before="0" w:line="276" w:lineRule="auto"/>
        <w:rPr>
          <w:rFonts w:ascii="Times New Roman" w:hAnsi="Times New Roman" w:cs="Times New Roman"/>
          <w:b/>
          <w:bCs/>
          <w:i/>
          <w:iCs/>
          <w:color w:val="auto"/>
          <w:sz w:val="24"/>
          <w:szCs w:val="24"/>
          <w:u w:val="single"/>
        </w:rPr>
      </w:pPr>
      <w:r w:rsidRPr="00BD066A">
        <w:rPr>
          <w:rFonts w:ascii="Times New Roman" w:hAnsi="Times New Roman" w:cs="Times New Roman"/>
          <w:b/>
          <w:bCs/>
          <w:i/>
          <w:iCs/>
          <w:color w:val="auto"/>
          <w:sz w:val="24"/>
          <w:szCs w:val="24"/>
          <w:u w:val="single"/>
        </w:rPr>
        <w:t>Inicijavimas</w:t>
      </w:r>
    </w:p>
    <w:p w14:paraId="77799D9F" w14:textId="767FA02E" w:rsidR="009C172F" w:rsidRPr="00224F69" w:rsidRDefault="00913AC6"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33. Premijos vertinimo procesą gali inicijuoti:</w:t>
      </w:r>
    </w:p>
    <w:p w14:paraId="0FA0D639" w14:textId="1D682B3C" w:rsidR="009C172F" w:rsidRPr="00224F69" w:rsidRDefault="00913AC6"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33.1. tiesioginis vadovas – pateikdamas premijos skyrimo formą (priedas);</w:t>
      </w:r>
    </w:p>
    <w:p w14:paraId="28470D1E" w14:textId="2865EEA7" w:rsidR="009C172F" w:rsidRPr="00224F69" w:rsidRDefault="00913AC6"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33.2. pats darbuotojas – pateikdamas </w:t>
      </w:r>
      <w:proofErr w:type="spellStart"/>
      <w:r w:rsidRPr="00224F69">
        <w:rPr>
          <w:rFonts w:ascii="Times New Roman" w:hAnsi="Times New Roman" w:cs="Times New Roman"/>
          <w:color w:val="1A1A1A"/>
          <w:sz w:val="24"/>
          <w:szCs w:val="24"/>
        </w:rPr>
        <w:t>savivertinimo</w:t>
      </w:r>
      <w:proofErr w:type="spellEnd"/>
      <w:r w:rsidRPr="00224F69">
        <w:rPr>
          <w:rFonts w:ascii="Times New Roman" w:hAnsi="Times New Roman" w:cs="Times New Roman"/>
          <w:color w:val="1A1A1A"/>
          <w:sz w:val="24"/>
          <w:szCs w:val="24"/>
        </w:rPr>
        <w:t xml:space="preserve"> formą su faktiniu pagrindimu.</w:t>
      </w:r>
    </w:p>
    <w:p w14:paraId="48CF0B85" w14:textId="6B6DC36C" w:rsidR="009C172F" w:rsidRPr="00224F69" w:rsidRDefault="00913AC6"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34. Darbuotojo inicijuotas procesas nereiškia automatinės teisės į premiją. </w:t>
      </w:r>
    </w:p>
    <w:p w14:paraId="1AE4AC12" w14:textId="77777777" w:rsidR="00913AC6" w:rsidRPr="00224F69" w:rsidRDefault="00913AC6" w:rsidP="00224F69">
      <w:pPr>
        <w:spacing w:after="0" w:line="276" w:lineRule="auto"/>
        <w:jc w:val="both"/>
        <w:rPr>
          <w:rFonts w:ascii="Times New Roman" w:hAnsi="Times New Roman" w:cs="Times New Roman"/>
          <w:color w:val="1A1A1A"/>
          <w:sz w:val="24"/>
          <w:szCs w:val="24"/>
        </w:rPr>
      </w:pPr>
      <w:r w:rsidRPr="00224F69">
        <w:rPr>
          <w:rFonts w:ascii="Times New Roman" w:hAnsi="Times New Roman" w:cs="Times New Roman"/>
          <w:color w:val="1A1A1A"/>
          <w:sz w:val="24"/>
          <w:szCs w:val="24"/>
        </w:rPr>
        <w:t>35. Iniciatyva pateik</w:t>
      </w:r>
      <w:r w:rsidR="00822F47" w:rsidRPr="00224F69">
        <w:rPr>
          <w:rFonts w:ascii="Times New Roman" w:hAnsi="Times New Roman" w:cs="Times New Roman"/>
          <w:color w:val="1A1A1A"/>
          <w:sz w:val="24"/>
          <w:szCs w:val="24"/>
        </w:rPr>
        <w:t>iama</w:t>
      </w:r>
      <w:r w:rsidRPr="00224F69">
        <w:rPr>
          <w:rFonts w:ascii="Times New Roman" w:hAnsi="Times New Roman" w:cs="Times New Roman"/>
          <w:color w:val="1A1A1A"/>
          <w:sz w:val="24"/>
          <w:szCs w:val="24"/>
        </w:rPr>
        <w:t xml:space="preserve"> ne vėliau kaip iki einamųjų metų </w:t>
      </w:r>
      <w:r w:rsidR="00822F47" w:rsidRPr="00224F69">
        <w:rPr>
          <w:rFonts w:ascii="Times New Roman" w:hAnsi="Times New Roman" w:cs="Times New Roman"/>
          <w:color w:val="1A1A1A"/>
          <w:sz w:val="24"/>
          <w:szCs w:val="24"/>
        </w:rPr>
        <w:t>lapkričio</w:t>
      </w:r>
      <w:r w:rsidRPr="00224F69">
        <w:rPr>
          <w:rFonts w:ascii="Times New Roman" w:hAnsi="Times New Roman" w:cs="Times New Roman"/>
          <w:color w:val="1A1A1A"/>
          <w:sz w:val="24"/>
          <w:szCs w:val="24"/>
        </w:rPr>
        <w:t xml:space="preserve"> 3</w:t>
      </w:r>
      <w:r w:rsidR="00822F47" w:rsidRPr="00224F69">
        <w:rPr>
          <w:rFonts w:ascii="Times New Roman" w:hAnsi="Times New Roman" w:cs="Times New Roman"/>
          <w:color w:val="1A1A1A"/>
          <w:sz w:val="24"/>
          <w:szCs w:val="24"/>
        </w:rPr>
        <w:t>0</w:t>
      </w:r>
      <w:r w:rsidRPr="00224F69">
        <w:rPr>
          <w:rFonts w:ascii="Times New Roman" w:hAnsi="Times New Roman" w:cs="Times New Roman"/>
          <w:color w:val="1A1A1A"/>
          <w:sz w:val="24"/>
          <w:szCs w:val="24"/>
        </w:rPr>
        <w:t xml:space="preserve"> dienos. </w:t>
      </w:r>
      <w:r w:rsidR="00822F47" w:rsidRPr="00224F69">
        <w:rPr>
          <w:rFonts w:ascii="Times New Roman" w:hAnsi="Times New Roman" w:cs="Times New Roman"/>
          <w:color w:val="1A1A1A"/>
          <w:sz w:val="24"/>
          <w:szCs w:val="24"/>
        </w:rPr>
        <w:t>Jeigu įstaigos v</w:t>
      </w:r>
      <w:r w:rsidRPr="00224F69">
        <w:rPr>
          <w:rFonts w:ascii="Times New Roman" w:hAnsi="Times New Roman" w:cs="Times New Roman"/>
          <w:color w:val="1A1A1A"/>
          <w:sz w:val="24"/>
          <w:szCs w:val="24"/>
        </w:rPr>
        <w:t xml:space="preserve">adovas </w:t>
      </w:r>
      <w:r w:rsidR="00822F47" w:rsidRPr="00224F69">
        <w:rPr>
          <w:rFonts w:ascii="Times New Roman" w:hAnsi="Times New Roman" w:cs="Times New Roman"/>
          <w:color w:val="1A1A1A"/>
          <w:sz w:val="24"/>
          <w:szCs w:val="24"/>
        </w:rPr>
        <w:t>nenustato kito vertinimo grafiko.</w:t>
      </w:r>
    </w:p>
    <w:p w14:paraId="711D3B76" w14:textId="2668BB42" w:rsidR="009C172F" w:rsidRPr="00BD066A" w:rsidRDefault="00000000" w:rsidP="00224F69">
      <w:pPr>
        <w:spacing w:after="0" w:line="276" w:lineRule="auto"/>
        <w:jc w:val="both"/>
        <w:rPr>
          <w:rFonts w:ascii="Times New Roman" w:hAnsi="Times New Roman" w:cs="Times New Roman"/>
          <w:b/>
          <w:bCs/>
          <w:i/>
          <w:iCs/>
          <w:sz w:val="24"/>
          <w:szCs w:val="24"/>
          <w:u w:val="single"/>
        </w:rPr>
      </w:pPr>
      <w:proofErr w:type="spellStart"/>
      <w:r w:rsidRPr="00BD066A">
        <w:rPr>
          <w:rFonts w:ascii="Times New Roman" w:hAnsi="Times New Roman" w:cs="Times New Roman"/>
          <w:b/>
          <w:bCs/>
          <w:i/>
          <w:iCs/>
          <w:sz w:val="24"/>
          <w:szCs w:val="24"/>
          <w:u w:val="single"/>
        </w:rPr>
        <w:lastRenderedPageBreak/>
        <w:t>Savivertinimas</w:t>
      </w:r>
      <w:proofErr w:type="spellEnd"/>
    </w:p>
    <w:p w14:paraId="097F0160" w14:textId="094EE969" w:rsidR="009C172F" w:rsidRPr="00224F69" w:rsidRDefault="00913AC6"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36. </w:t>
      </w:r>
      <w:r w:rsidR="00822F47" w:rsidRPr="00224F69">
        <w:rPr>
          <w:rFonts w:ascii="Times New Roman" w:hAnsi="Times New Roman" w:cs="Times New Roman"/>
          <w:color w:val="1A1A1A"/>
          <w:sz w:val="24"/>
          <w:szCs w:val="24"/>
        </w:rPr>
        <w:t>D</w:t>
      </w:r>
      <w:r w:rsidRPr="00224F69">
        <w:rPr>
          <w:rFonts w:ascii="Times New Roman" w:hAnsi="Times New Roman" w:cs="Times New Roman"/>
          <w:color w:val="1A1A1A"/>
          <w:sz w:val="24"/>
          <w:szCs w:val="24"/>
        </w:rPr>
        <w:t xml:space="preserve">arbuotojas, kurio atžvilgiu inicijuotas premijos vertinimas, </w:t>
      </w:r>
      <w:r w:rsidR="00822F47" w:rsidRPr="00224F69">
        <w:rPr>
          <w:rFonts w:ascii="Times New Roman" w:hAnsi="Times New Roman" w:cs="Times New Roman"/>
          <w:color w:val="1A1A1A"/>
          <w:sz w:val="24"/>
          <w:szCs w:val="24"/>
        </w:rPr>
        <w:t xml:space="preserve">gali </w:t>
      </w:r>
      <w:r w:rsidRPr="00224F69">
        <w:rPr>
          <w:rFonts w:ascii="Times New Roman" w:hAnsi="Times New Roman" w:cs="Times New Roman"/>
          <w:color w:val="1A1A1A"/>
          <w:sz w:val="24"/>
          <w:szCs w:val="24"/>
        </w:rPr>
        <w:t>pateik</w:t>
      </w:r>
      <w:r w:rsidR="00822F47" w:rsidRPr="00224F69">
        <w:rPr>
          <w:rFonts w:ascii="Times New Roman" w:hAnsi="Times New Roman" w:cs="Times New Roman"/>
          <w:color w:val="1A1A1A"/>
          <w:sz w:val="24"/>
          <w:szCs w:val="24"/>
        </w:rPr>
        <w:t>ti</w:t>
      </w:r>
      <w:r w:rsidRPr="00224F69">
        <w:rPr>
          <w:rFonts w:ascii="Times New Roman" w:hAnsi="Times New Roman" w:cs="Times New Roman"/>
          <w:color w:val="1A1A1A"/>
          <w:sz w:val="24"/>
          <w:szCs w:val="24"/>
        </w:rPr>
        <w:t xml:space="preserve"> </w:t>
      </w:r>
      <w:proofErr w:type="spellStart"/>
      <w:r w:rsidRPr="00224F69">
        <w:rPr>
          <w:rFonts w:ascii="Times New Roman" w:hAnsi="Times New Roman" w:cs="Times New Roman"/>
          <w:color w:val="1A1A1A"/>
          <w:sz w:val="24"/>
          <w:szCs w:val="24"/>
        </w:rPr>
        <w:t>savivertinimą</w:t>
      </w:r>
      <w:proofErr w:type="spellEnd"/>
      <w:r w:rsidRPr="00224F69">
        <w:rPr>
          <w:rFonts w:ascii="Times New Roman" w:hAnsi="Times New Roman" w:cs="Times New Roman"/>
          <w:color w:val="1A1A1A"/>
          <w:sz w:val="24"/>
          <w:szCs w:val="24"/>
        </w:rPr>
        <w:t xml:space="preserve"> </w:t>
      </w:r>
      <w:r w:rsidR="00822F47" w:rsidRPr="00224F69">
        <w:rPr>
          <w:rFonts w:ascii="Times New Roman" w:hAnsi="Times New Roman" w:cs="Times New Roman"/>
          <w:color w:val="1A1A1A"/>
          <w:sz w:val="24"/>
          <w:szCs w:val="24"/>
        </w:rPr>
        <w:t xml:space="preserve">pagal tuos pačius tris kriterijus. </w:t>
      </w:r>
    </w:p>
    <w:p w14:paraId="68647BBE" w14:textId="62FD1CBC" w:rsidR="009C172F" w:rsidRPr="00224F69" w:rsidRDefault="00913AC6"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37. </w:t>
      </w:r>
      <w:proofErr w:type="spellStart"/>
      <w:r w:rsidRPr="00224F69">
        <w:rPr>
          <w:rFonts w:ascii="Times New Roman" w:hAnsi="Times New Roman" w:cs="Times New Roman"/>
          <w:color w:val="1A1A1A"/>
          <w:sz w:val="24"/>
          <w:szCs w:val="24"/>
        </w:rPr>
        <w:t>Savivertinimas</w:t>
      </w:r>
      <w:proofErr w:type="spellEnd"/>
      <w:r w:rsidRPr="00224F69">
        <w:rPr>
          <w:rFonts w:ascii="Times New Roman" w:hAnsi="Times New Roman" w:cs="Times New Roman"/>
          <w:color w:val="1A1A1A"/>
          <w:sz w:val="24"/>
          <w:szCs w:val="24"/>
        </w:rPr>
        <w:t xml:space="preserve"> pateikiamas vadovui ne vėliau kaip per penkias darbo dienas nuo </w:t>
      </w:r>
      <w:r w:rsidR="00822F47" w:rsidRPr="00224F69">
        <w:rPr>
          <w:rFonts w:ascii="Times New Roman" w:hAnsi="Times New Roman" w:cs="Times New Roman"/>
          <w:color w:val="1A1A1A"/>
          <w:sz w:val="24"/>
          <w:szCs w:val="24"/>
        </w:rPr>
        <w:t xml:space="preserve">informavimo apie vertinimo </w:t>
      </w:r>
      <w:r w:rsidRPr="00224F69">
        <w:rPr>
          <w:rFonts w:ascii="Times New Roman" w:hAnsi="Times New Roman" w:cs="Times New Roman"/>
          <w:color w:val="1A1A1A"/>
          <w:sz w:val="24"/>
          <w:szCs w:val="24"/>
        </w:rPr>
        <w:t>inicijavim</w:t>
      </w:r>
      <w:r w:rsidR="00822F47" w:rsidRPr="00224F69">
        <w:rPr>
          <w:rFonts w:ascii="Times New Roman" w:hAnsi="Times New Roman" w:cs="Times New Roman"/>
          <w:color w:val="1A1A1A"/>
          <w:sz w:val="24"/>
          <w:szCs w:val="24"/>
        </w:rPr>
        <w:t>ą</w:t>
      </w:r>
      <w:r w:rsidRPr="00224F69">
        <w:rPr>
          <w:rFonts w:ascii="Times New Roman" w:hAnsi="Times New Roman" w:cs="Times New Roman"/>
          <w:color w:val="1A1A1A"/>
          <w:sz w:val="24"/>
          <w:szCs w:val="24"/>
        </w:rPr>
        <w:t>.</w:t>
      </w:r>
    </w:p>
    <w:p w14:paraId="63F81C8D" w14:textId="4C55F0DF" w:rsidR="00822F47" w:rsidRPr="00224F69" w:rsidRDefault="00913AC6" w:rsidP="00224F69">
      <w:pPr>
        <w:spacing w:after="0" w:line="276" w:lineRule="auto"/>
        <w:jc w:val="both"/>
        <w:rPr>
          <w:rFonts w:ascii="Times New Roman" w:hAnsi="Times New Roman" w:cs="Times New Roman"/>
          <w:color w:val="1A1A1A"/>
          <w:sz w:val="24"/>
          <w:szCs w:val="24"/>
        </w:rPr>
      </w:pPr>
      <w:r w:rsidRPr="00224F69">
        <w:rPr>
          <w:rFonts w:ascii="Times New Roman" w:hAnsi="Times New Roman" w:cs="Times New Roman"/>
          <w:color w:val="1A1A1A"/>
          <w:sz w:val="24"/>
          <w:szCs w:val="24"/>
        </w:rPr>
        <w:t xml:space="preserve">38. </w:t>
      </w:r>
      <w:proofErr w:type="spellStart"/>
      <w:r w:rsidRPr="00224F69">
        <w:rPr>
          <w:rFonts w:ascii="Times New Roman" w:hAnsi="Times New Roman" w:cs="Times New Roman"/>
          <w:color w:val="1A1A1A"/>
          <w:sz w:val="24"/>
          <w:szCs w:val="24"/>
        </w:rPr>
        <w:t>Savivertinimas</w:t>
      </w:r>
      <w:proofErr w:type="spellEnd"/>
      <w:r w:rsidRPr="00224F69">
        <w:rPr>
          <w:rFonts w:ascii="Times New Roman" w:hAnsi="Times New Roman" w:cs="Times New Roman"/>
          <w:color w:val="1A1A1A"/>
          <w:sz w:val="24"/>
          <w:szCs w:val="24"/>
        </w:rPr>
        <w:t xml:space="preserve"> yra informacini</w:t>
      </w:r>
      <w:r w:rsidR="00822F47" w:rsidRPr="00224F69">
        <w:rPr>
          <w:rFonts w:ascii="Times New Roman" w:hAnsi="Times New Roman" w:cs="Times New Roman"/>
          <w:color w:val="1A1A1A"/>
          <w:sz w:val="24"/>
          <w:szCs w:val="24"/>
        </w:rPr>
        <w:t>o pobūdžio</w:t>
      </w:r>
      <w:r w:rsidRPr="00224F69">
        <w:rPr>
          <w:rFonts w:ascii="Times New Roman" w:hAnsi="Times New Roman" w:cs="Times New Roman"/>
          <w:color w:val="1A1A1A"/>
          <w:sz w:val="24"/>
          <w:szCs w:val="24"/>
        </w:rPr>
        <w:t xml:space="preserve"> dokumentas </w:t>
      </w:r>
      <w:r w:rsidR="00822F47" w:rsidRPr="00224F69">
        <w:rPr>
          <w:rFonts w:ascii="Times New Roman" w:hAnsi="Times New Roman" w:cs="Times New Roman"/>
          <w:color w:val="1A1A1A"/>
          <w:sz w:val="24"/>
          <w:szCs w:val="24"/>
        </w:rPr>
        <w:t>ir neturi savarankiško aritmetinio svorio galutiniam sprendimui, tačiau turi būti įvertintas priimant sprendimą.</w:t>
      </w:r>
    </w:p>
    <w:p w14:paraId="06D0E44C" w14:textId="15E74A49" w:rsidR="009C172F" w:rsidRPr="00224F69" w:rsidRDefault="00913AC6"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39. </w:t>
      </w:r>
      <w:proofErr w:type="spellStart"/>
      <w:r w:rsidRPr="00224F69">
        <w:rPr>
          <w:rFonts w:ascii="Times New Roman" w:hAnsi="Times New Roman" w:cs="Times New Roman"/>
          <w:color w:val="1A1A1A"/>
          <w:sz w:val="24"/>
          <w:szCs w:val="24"/>
        </w:rPr>
        <w:t>Savivertinimo</w:t>
      </w:r>
      <w:proofErr w:type="spellEnd"/>
      <w:r w:rsidRPr="00224F69">
        <w:rPr>
          <w:rFonts w:ascii="Times New Roman" w:hAnsi="Times New Roman" w:cs="Times New Roman"/>
          <w:color w:val="1A1A1A"/>
          <w:sz w:val="24"/>
          <w:szCs w:val="24"/>
        </w:rPr>
        <w:t xml:space="preserve"> pagrindimo reikalavimai:</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CellMar>
          <w:left w:w="10" w:type="dxa"/>
          <w:right w:w="10" w:type="dxa"/>
        </w:tblCellMar>
        <w:tblLook w:val="04A0" w:firstRow="1" w:lastRow="0" w:firstColumn="1" w:lastColumn="0" w:noHBand="0" w:noVBand="1"/>
      </w:tblPr>
      <w:tblGrid>
        <w:gridCol w:w="1467"/>
        <w:gridCol w:w="3374"/>
        <w:gridCol w:w="4937"/>
      </w:tblGrid>
      <w:tr w:rsidR="00BD066A" w:rsidRPr="00BD066A" w14:paraId="5E42E88B" w14:textId="77777777" w:rsidTr="00BD066A">
        <w:tc>
          <w:tcPr>
            <w:tcW w:w="1467" w:type="dxa"/>
            <w:shd w:val="clear" w:color="auto" w:fill="BFBFBF" w:themeFill="background1" w:themeFillShade="BF"/>
            <w:tcMar>
              <w:top w:w="80" w:type="dxa"/>
              <w:left w:w="140" w:type="dxa"/>
              <w:bottom w:w="80" w:type="dxa"/>
              <w:right w:w="140" w:type="dxa"/>
            </w:tcMar>
            <w:vAlign w:val="center"/>
          </w:tcPr>
          <w:p w14:paraId="3360CA60" w14:textId="77777777" w:rsidR="009C172F" w:rsidRPr="00BD066A" w:rsidRDefault="00000000"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b/>
                <w:bCs/>
                <w:sz w:val="24"/>
                <w:szCs w:val="24"/>
              </w:rPr>
              <w:t>Darbuotojo balas</w:t>
            </w:r>
          </w:p>
        </w:tc>
        <w:tc>
          <w:tcPr>
            <w:tcW w:w="3374" w:type="dxa"/>
            <w:shd w:val="clear" w:color="auto" w:fill="BFBFBF" w:themeFill="background1" w:themeFillShade="BF"/>
            <w:tcMar>
              <w:top w:w="80" w:type="dxa"/>
              <w:left w:w="140" w:type="dxa"/>
              <w:bottom w:w="80" w:type="dxa"/>
              <w:right w:w="140" w:type="dxa"/>
            </w:tcMar>
            <w:vAlign w:val="center"/>
          </w:tcPr>
          <w:p w14:paraId="234086BD" w14:textId="77777777" w:rsidR="009C172F" w:rsidRPr="00BD066A" w:rsidRDefault="00000000"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b/>
                <w:bCs/>
                <w:sz w:val="24"/>
                <w:szCs w:val="24"/>
              </w:rPr>
              <w:t>Reikalavimas</w:t>
            </w:r>
          </w:p>
        </w:tc>
        <w:tc>
          <w:tcPr>
            <w:tcW w:w="4937" w:type="dxa"/>
            <w:shd w:val="clear" w:color="auto" w:fill="BFBFBF" w:themeFill="background1" w:themeFillShade="BF"/>
            <w:tcMar>
              <w:top w:w="80" w:type="dxa"/>
              <w:left w:w="140" w:type="dxa"/>
              <w:bottom w:w="80" w:type="dxa"/>
              <w:right w:w="140" w:type="dxa"/>
            </w:tcMar>
            <w:vAlign w:val="center"/>
          </w:tcPr>
          <w:p w14:paraId="7D7DCD88" w14:textId="77777777" w:rsidR="009C172F" w:rsidRPr="00BD066A" w:rsidRDefault="00000000"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b/>
                <w:bCs/>
                <w:sz w:val="24"/>
                <w:szCs w:val="24"/>
              </w:rPr>
              <w:t>Privalomi dokumentai</w:t>
            </w:r>
          </w:p>
        </w:tc>
      </w:tr>
      <w:tr w:rsidR="00BD066A" w:rsidRPr="00BD066A" w14:paraId="108656F9" w14:textId="77777777" w:rsidTr="00BD066A">
        <w:tc>
          <w:tcPr>
            <w:tcW w:w="1467" w:type="dxa"/>
            <w:shd w:val="clear" w:color="auto" w:fill="FFFFFF" w:themeFill="background1"/>
            <w:tcMar>
              <w:top w:w="80" w:type="dxa"/>
              <w:left w:w="140" w:type="dxa"/>
              <w:bottom w:w="80" w:type="dxa"/>
              <w:right w:w="140" w:type="dxa"/>
            </w:tcMar>
            <w:vAlign w:val="center"/>
          </w:tcPr>
          <w:p w14:paraId="47E00C5D" w14:textId="77777777" w:rsidR="009C172F" w:rsidRPr="00BD066A" w:rsidRDefault="00000000" w:rsidP="00224F69">
            <w:pPr>
              <w:spacing w:after="0" w:line="276" w:lineRule="auto"/>
              <w:rPr>
                <w:rFonts w:ascii="Times New Roman" w:hAnsi="Times New Roman" w:cs="Times New Roman"/>
                <w:sz w:val="24"/>
                <w:szCs w:val="24"/>
              </w:rPr>
            </w:pPr>
            <w:r w:rsidRPr="00BD066A">
              <w:rPr>
                <w:rFonts w:ascii="Times New Roman" w:hAnsi="Times New Roman" w:cs="Times New Roman"/>
                <w:sz w:val="24"/>
                <w:szCs w:val="24"/>
              </w:rPr>
              <w:t>1–3</w:t>
            </w:r>
          </w:p>
        </w:tc>
        <w:tc>
          <w:tcPr>
            <w:tcW w:w="3374" w:type="dxa"/>
            <w:shd w:val="clear" w:color="auto" w:fill="FFFFFF" w:themeFill="background1"/>
            <w:tcMar>
              <w:top w:w="80" w:type="dxa"/>
              <w:left w:w="140" w:type="dxa"/>
              <w:bottom w:w="80" w:type="dxa"/>
              <w:right w:w="140" w:type="dxa"/>
            </w:tcMar>
            <w:vAlign w:val="center"/>
          </w:tcPr>
          <w:p w14:paraId="79472CE4" w14:textId="77777777" w:rsidR="009C172F" w:rsidRPr="00BD066A" w:rsidRDefault="00000000" w:rsidP="00224F69">
            <w:pPr>
              <w:spacing w:after="0" w:line="276" w:lineRule="auto"/>
              <w:rPr>
                <w:rFonts w:ascii="Times New Roman" w:hAnsi="Times New Roman" w:cs="Times New Roman"/>
                <w:sz w:val="24"/>
                <w:szCs w:val="24"/>
              </w:rPr>
            </w:pPr>
            <w:r w:rsidRPr="00BD066A">
              <w:rPr>
                <w:rFonts w:ascii="Times New Roman" w:hAnsi="Times New Roman" w:cs="Times New Roman"/>
                <w:sz w:val="24"/>
                <w:szCs w:val="24"/>
              </w:rPr>
              <w:t>Pagrindimas nebūtinas</w:t>
            </w:r>
          </w:p>
        </w:tc>
        <w:tc>
          <w:tcPr>
            <w:tcW w:w="4937" w:type="dxa"/>
            <w:shd w:val="clear" w:color="auto" w:fill="FFFFFF" w:themeFill="background1"/>
            <w:tcMar>
              <w:top w:w="80" w:type="dxa"/>
              <w:left w:w="140" w:type="dxa"/>
              <w:bottom w:w="80" w:type="dxa"/>
              <w:right w:w="140" w:type="dxa"/>
            </w:tcMar>
            <w:vAlign w:val="center"/>
          </w:tcPr>
          <w:p w14:paraId="3A921041" w14:textId="77777777" w:rsidR="009C172F" w:rsidRPr="00BD066A" w:rsidRDefault="00000000" w:rsidP="00224F69">
            <w:pPr>
              <w:spacing w:after="0" w:line="276" w:lineRule="auto"/>
              <w:rPr>
                <w:rFonts w:ascii="Times New Roman" w:hAnsi="Times New Roman" w:cs="Times New Roman"/>
                <w:sz w:val="24"/>
                <w:szCs w:val="24"/>
              </w:rPr>
            </w:pPr>
            <w:r w:rsidRPr="00BD066A">
              <w:rPr>
                <w:rFonts w:ascii="Times New Roman" w:hAnsi="Times New Roman" w:cs="Times New Roman"/>
                <w:sz w:val="24"/>
                <w:szCs w:val="24"/>
              </w:rPr>
              <w:t>Nėra</w:t>
            </w:r>
          </w:p>
        </w:tc>
      </w:tr>
      <w:tr w:rsidR="00BD066A" w:rsidRPr="00BD066A" w14:paraId="07F55B3A" w14:textId="77777777" w:rsidTr="00BD066A">
        <w:tc>
          <w:tcPr>
            <w:tcW w:w="1467" w:type="dxa"/>
            <w:shd w:val="clear" w:color="auto" w:fill="FFFFFF" w:themeFill="background1"/>
            <w:tcMar>
              <w:top w:w="80" w:type="dxa"/>
              <w:left w:w="140" w:type="dxa"/>
              <w:bottom w:w="80" w:type="dxa"/>
              <w:right w:w="140" w:type="dxa"/>
            </w:tcMar>
            <w:vAlign w:val="center"/>
          </w:tcPr>
          <w:p w14:paraId="0CC33B45" w14:textId="77777777" w:rsidR="009C172F" w:rsidRPr="00BD066A" w:rsidRDefault="00000000" w:rsidP="00224F69">
            <w:pPr>
              <w:spacing w:after="0" w:line="276" w:lineRule="auto"/>
              <w:rPr>
                <w:rFonts w:ascii="Times New Roman" w:hAnsi="Times New Roman" w:cs="Times New Roman"/>
                <w:sz w:val="24"/>
                <w:szCs w:val="24"/>
              </w:rPr>
            </w:pPr>
            <w:r w:rsidRPr="00BD066A">
              <w:rPr>
                <w:rFonts w:ascii="Times New Roman" w:hAnsi="Times New Roman" w:cs="Times New Roman"/>
                <w:sz w:val="24"/>
                <w:szCs w:val="24"/>
              </w:rPr>
              <w:t>4</w:t>
            </w:r>
          </w:p>
        </w:tc>
        <w:tc>
          <w:tcPr>
            <w:tcW w:w="3374" w:type="dxa"/>
            <w:shd w:val="clear" w:color="auto" w:fill="FFFFFF" w:themeFill="background1"/>
            <w:tcMar>
              <w:top w:w="80" w:type="dxa"/>
              <w:left w:w="140" w:type="dxa"/>
              <w:bottom w:w="80" w:type="dxa"/>
              <w:right w:w="140" w:type="dxa"/>
            </w:tcMar>
            <w:vAlign w:val="center"/>
          </w:tcPr>
          <w:p w14:paraId="38C56B02" w14:textId="77777777" w:rsidR="009C172F" w:rsidRPr="00BD066A" w:rsidRDefault="00000000" w:rsidP="00224F69">
            <w:pPr>
              <w:spacing w:after="0" w:line="276" w:lineRule="auto"/>
              <w:rPr>
                <w:rFonts w:ascii="Times New Roman" w:hAnsi="Times New Roman" w:cs="Times New Roman"/>
                <w:sz w:val="24"/>
                <w:szCs w:val="24"/>
              </w:rPr>
            </w:pPr>
            <w:r w:rsidRPr="00BD066A">
              <w:rPr>
                <w:rFonts w:ascii="Times New Roman" w:hAnsi="Times New Roman" w:cs="Times New Roman"/>
                <w:sz w:val="24"/>
                <w:szCs w:val="24"/>
              </w:rPr>
              <w:t>Trumpas faktinis pagrindimas</w:t>
            </w:r>
          </w:p>
        </w:tc>
        <w:tc>
          <w:tcPr>
            <w:tcW w:w="4937" w:type="dxa"/>
            <w:shd w:val="clear" w:color="auto" w:fill="FFFFFF" w:themeFill="background1"/>
            <w:tcMar>
              <w:top w:w="80" w:type="dxa"/>
              <w:left w:w="140" w:type="dxa"/>
              <w:bottom w:w="80" w:type="dxa"/>
              <w:right w:w="140" w:type="dxa"/>
            </w:tcMar>
            <w:vAlign w:val="center"/>
          </w:tcPr>
          <w:p w14:paraId="08A6F443" w14:textId="77777777" w:rsidR="009C172F" w:rsidRPr="00BD066A" w:rsidRDefault="00000000" w:rsidP="00224F69">
            <w:pPr>
              <w:spacing w:after="0" w:line="276" w:lineRule="auto"/>
              <w:rPr>
                <w:rFonts w:ascii="Times New Roman" w:hAnsi="Times New Roman" w:cs="Times New Roman"/>
                <w:sz w:val="24"/>
                <w:szCs w:val="24"/>
              </w:rPr>
            </w:pPr>
            <w:r w:rsidRPr="00BD066A">
              <w:rPr>
                <w:rFonts w:ascii="Times New Roman" w:hAnsi="Times New Roman" w:cs="Times New Roman"/>
                <w:sz w:val="24"/>
                <w:szCs w:val="24"/>
              </w:rPr>
              <w:t>Vienas ar keli konkretūs pavyzdžiai</w:t>
            </w:r>
          </w:p>
        </w:tc>
      </w:tr>
      <w:tr w:rsidR="00BD066A" w:rsidRPr="00BD066A" w14:paraId="4D5A38DB" w14:textId="77777777" w:rsidTr="00BD066A">
        <w:tc>
          <w:tcPr>
            <w:tcW w:w="1467" w:type="dxa"/>
            <w:shd w:val="clear" w:color="auto" w:fill="FFFFFF" w:themeFill="background1"/>
            <w:tcMar>
              <w:top w:w="80" w:type="dxa"/>
              <w:left w:w="140" w:type="dxa"/>
              <w:bottom w:w="80" w:type="dxa"/>
              <w:right w:w="140" w:type="dxa"/>
            </w:tcMar>
            <w:vAlign w:val="center"/>
          </w:tcPr>
          <w:p w14:paraId="6AB96BFA" w14:textId="77777777" w:rsidR="009C172F" w:rsidRPr="00BD066A" w:rsidRDefault="00000000" w:rsidP="00224F69">
            <w:pPr>
              <w:spacing w:after="0" w:line="276" w:lineRule="auto"/>
              <w:rPr>
                <w:rFonts w:ascii="Times New Roman" w:hAnsi="Times New Roman" w:cs="Times New Roman"/>
                <w:sz w:val="24"/>
                <w:szCs w:val="24"/>
              </w:rPr>
            </w:pPr>
            <w:r w:rsidRPr="00BD066A">
              <w:rPr>
                <w:rFonts w:ascii="Times New Roman" w:hAnsi="Times New Roman" w:cs="Times New Roman"/>
                <w:sz w:val="24"/>
                <w:szCs w:val="24"/>
              </w:rPr>
              <w:t>5</w:t>
            </w:r>
          </w:p>
        </w:tc>
        <w:tc>
          <w:tcPr>
            <w:tcW w:w="3374" w:type="dxa"/>
            <w:shd w:val="clear" w:color="auto" w:fill="FFFFFF" w:themeFill="background1"/>
            <w:tcMar>
              <w:top w:w="80" w:type="dxa"/>
              <w:left w:w="140" w:type="dxa"/>
              <w:bottom w:w="80" w:type="dxa"/>
              <w:right w:w="140" w:type="dxa"/>
            </w:tcMar>
            <w:vAlign w:val="center"/>
          </w:tcPr>
          <w:p w14:paraId="66704097" w14:textId="77777777" w:rsidR="009C172F" w:rsidRPr="00BD066A" w:rsidRDefault="00000000" w:rsidP="00224F69">
            <w:pPr>
              <w:spacing w:after="0" w:line="276" w:lineRule="auto"/>
              <w:rPr>
                <w:rFonts w:ascii="Times New Roman" w:hAnsi="Times New Roman" w:cs="Times New Roman"/>
                <w:sz w:val="24"/>
                <w:szCs w:val="24"/>
              </w:rPr>
            </w:pPr>
            <w:r w:rsidRPr="00BD066A">
              <w:rPr>
                <w:rFonts w:ascii="Times New Roman" w:hAnsi="Times New Roman" w:cs="Times New Roman"/>
                <w:sz w:val="24"/>
                <w:szCs w:val="24"/>
              </w:rPr>
              <w:t>Išsamus pagrindimas su įrodymais</w:t>
            </w:r>
          </w:p>
        </w:tc>
        <w:tc>
          <w:tcPr>
            <w:tcW w:w="4937" w:type="dxa"/>
            <w:shd w:val="clear" w:color="auto" w:fill="FFFFFF" w:themeFill="background1"/>
            <w:tcMar>
              <w:top w:w="80" w:type="dxa"/>
              <w:left w:w="140" w:type="dxa"/>
              <w:bottom w:w="80" w:type="dxa"/>
              <w:right w:w="140" w:type="dxa"/>
            </w:tcMar>
            <w:vAlign w:val="center"/>
          </w:tcPr>
          <w:p w14:paraId="7B6ADAD6" w14:textId="77777777" w:rsidR="009C172F" w:rsidRPr="00BD066A" w:rsidRDefault="00000000" w:rsidP="00224F69">
            <w:pPr>
              <w:spacing w:after="0" w:line="276" w:lineRule="auto"/>
              <w:rPr>
                <w:rFonts w:ascii="Times New Roman" w:hAnsi="Times New Roman" w:cs="Times New Roman"/>
                <w:sz w:val="24"/>
                <w:szCs w:val="24"/>
              </w:rPr>
            </w:pPr>
            <w:r w:rsidRPr="00BD066A">
              <w:rPr>
                <w:rFonts w:ascii="Times New Roman" w:hAnsi="Times New Roman" w:cs="Times New Roman"/>
                <w:sz w:val="24"/>
                <w:szCs w:val="24"/>
              </w:rPr>
              <w:t>Pagrindimas + konkretus rezultatas + įstaigai sukurta nauda + palaikantis dokumentas</w:t>
            </w:r>
          </w:p>
        </w:tc>
      </w:tr>
    </w:tbl>
    <w:p w14:paraId="1943FFCE" w14:textId="77777777" w:rsidR="009C172F" w:rsidRPr="00224F69" w:rsidRDefault="009C172F" w:rsidP="00224F69">
      <w:pPr>
        <w:spacing w:after="0" w:line="276" w:lineRule="auto"/>
        <w:rPr>
          <w:rFonts w:ascii="Times New Roman" w:hAnsi="Times New Roman" w:cs="Times New Roman"/>
          <w:sz w:val="24"/>
          <w:szCs w:val="24"/>
        </w:rPr>
      </w:pPr>
    </w:p>
    <w:p w14:paraId="3CA3AB35" w14:textId="4CD4EE0D" w:rsidR="009C172F" w:rsidRPr="00224F69" w:rsidRDefault="00913AC6"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40. </w:t>
      </w:r>
      <w:r w:rsidR="00822F47" w:rsidRPr="00224F69">
        <w:rPr>
          <w:rFonts w:ascii="Times New Roman" w:hAnsi="Times New Roman" w:cs="Times New Roman"/>
          <w:sz w:val="24"/>
          <w:szCs w:val="24"/>
        </w:rPr>
        <w:t>Jeigu darbuotojo siūlomas ir vadovo nustatytas balas pagal bent vieną kriterijų skiriasi 2 ar daugiau balų, vadovas privalo raštu nurodyti tokio skirtumo faktinį pagrindimą.</w:t>
      </w:r>
    </w:p>
    <w:p w14:paraId="6DEBF2DB" w14:textId="0B104DE9" w:rsidR="009C172F" w:rsidRPr="00BD066A" w:rsidRDefault="00000000" w:rsidP="00224F69">
      <w:pPr>
        <w:pStyle w:val="Antrat2"/>
        <w:spacing w:before="0" w:line="276" w:lineRule="auto"/>
        <w:rPr>
          <w:rFonts w:ascii="Times New Roman" w:hAnsi="Times New Roman" w:cs="Times New Roman"/>
          <w:b/>
          <w:bCs/>
          <w:i/>
          <w:iCs/>
          <w:color w:val="auto"/>
          <w:sz w:val="24"/>
          <w:szCs w:val="24"/>
          <w:u w:val="single"/>
        </w:rPr>
      </w:pPr>
      <w:r w:rsidRPr="00BD066A">
        <w:rPr>
          <w:rFonts w:ascii="Times New Roman" w:hAnsi="Times New Roman" w:cs="Times New Roman"/>
          <w:b/>
          <w:bCs/>
          <w:i/>
          <w:iCs/>
          <w:color w:val="auto"/>
          <w:sz w:val="24"/>
          <w:szCs w:val="24"/>
          <w:u w:val="single"/>
        </w:rPr>
        <w:t>Vadovo sprendimas</w:t>
      </w:r>
    </w:p>
    <w:p w14:paraId="0FD0BD43" w14:textId="463A88C2" w:rsidR="009C172F" w:rsidRPr="00224F69" w:rsidRDefault="00913AC6"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41. Galutinį sprendimą dėl premijos skyrimo ir dydžio priima tiesioginis vadovas</w:t>
      </w:r>
      <w:r w:rsidR="00B72665" w:rsidRPr="00224F69">
        <w:rPr>
          <w:rFonts w:ascii="Times New Roman" w:hAnsi="Times New Roman" w:cs="Times New Roman"/>
          <w:color w:val="1A1A1A"/>
          <w:sz w:val="24"/>
          <w:szCs w:val="24"/>
        </w:rPr>
        <w:t>, o tais atvejais, kai tai numato vidaus tvarka, sprendimą tvirtina įstaigos vadovas.</w:t>
      </w:r>
    </w:p>
    <w:p w14:paraId="55F97700" w14:textId="4201A161" w:rsidR="009C172F" w:rsidRPr="00224F69" w:rsidRDefault="00913AC6"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42. Vadovas negali skirti premijos, nepagr</w:t>
      </w:r>
      <w:r w:rsidR="00B72665" w:rsidRPr="00224F69">
        <w:rPr>
          <w:rFonts w:ascii="Times New Roman" w:hAnsi="Times New Roman" w:cs="Times New Roman"/>
          <w:color w:val="1A1A1A"/>
          <w:sz w:val="24"/>
          <w:szCs w:val="24"/>
        </w:rPr>
        <w:t>įsdamas</w:t>
      </w:r>
      <w:r w:rsidRPr="00224F69">
        <w:rPr>
          <w:rFonts w:ascii="Times New Roman" w:hAnsi="Times New Roman" w:cs="Times New Roman"/>
          <w:color w:val="1A1A1A"/>
          <w:sz w:val="24"/>
          <w:szCs w:val="24"/>
        </w:rPr>
        <w:t xml:space="preserve"> kiekvieno kriterijaus balo konkrečiais faktais.</w:t>
      </w:r>
    </w:p>
    <w:p w14:paraId="5E5715A9" w14:textId="06A3FEBB" w:rsidR="009C172F" w:rsidRPr="00224F69" w:rsidRDefault="00913AC6"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43. Sprendimas fiksuojamas premijos skyrimo formoje (priedas) ir saugomas</w:t>
      </w:r>
      <w:r w:rsidR="00B72665" w:rsidRPr="00224F69">
        <w:rPr>
          <w:rFonts w:ascii="Times New Roman" w:hAnsi="Times New Roman" w:cs="Times New Roman"/>
          <w:color w:val="1A1A1A"/>
          <w:sz w:val="24"/>
          <w:szCs w:val="24"/>
        </w:rPr>
        <w:t xml:space="preserve"> teisės aktų bei įstaigos dokumentų valdymo taisyklių nustatyta tvarka. </w:t>
      </w:r>
    </w:p>
    <w:p w14:paraId="3A2AC354" w14:textId="77777777" w:rsidR="00BD066A" w:rsidRDefault="00BD066A" w:rsidP="00224F69">
      <w:pPr>
        <w:spacing w:after="0" w:line="276" w:lineRule="auto"/>
        <w:rPr>
          <w:rFonts w:ascii="Times New Roman" w:hAnsi="Times New Roman" w:cs="Times New Roman"/>
          <w:sz w:val="24"/>
          <w:szCs w:val="24"/>
        </w:rPr>
      </w:pPr>
    </w:p>
    <w:p w14:paraId="2525AB72" w14:textId="4A22F556" w:rsidR="00224F69" w:rsidRPr="00BD066A" w:rsidRDefault="00913AC6" w:rsidP="00BD066A">
      <w:pPr>
        <w:spacing w:after="0" w:line="276" w:lineRule="auto"/>
        <w:jc w:val="center"/>
        <w:rPr>
          <w:rFonts w:ascii="Times New Roman" w:hAnsi="Times New Roman" w:cs="Times New Roman"/>
          <w:b/>
          <w:bCs/>
          <w:sz w:val="24"/>
          <w:szCs w:val="24"/>
        </w:rPr>
      </w:pPr>
      <w:r w:rsidRPr="00BD066A">
        <w:rPr>
          <w:rFonts w:ascii="Times New Roman" w:hAnsi="Times New Roman" w:cs="Times New Roman"/>
          <w:b/>
          <w:bCs/>
          <w:sz w:val="24"/>
          <w:szCs w:val="24"/>
        </w:rPr>
        <w:t>VI SKYRIUS</w:t>
      </w:r>
    </w:p>
    <w:p w14:paraId="4DE6EC5B" w14:textId="0886598A" w:rsidR="009C172F" w:rsidRPr="00BD066A" w:rsidRDefault="00913AC6" w:rsidP="00BD066A">
      <w:pPr>
        <w:spacing w:after="0" w:line="276" w:lineRule="auto"/>
        <w:jc w:val="center"/>
        <w:rPr>
          <w:rFonts w:ascii="Times New Roman" w:hAnsi="Times New Roman" w:cs="Times New Roman"/>
          <w:b/>
          <w:bCs/>
          <w:sz w:val="24"/>
          <w:szCs w:val="24"/>
        </w:rPr>
      </w:pPr>
      <w:r w:rsidRPr="00BD066A">
        <w:rPr>
          <w:rFonts w:ascii="Times New Roman" w:hAnsi="Times New Roman" w:cs="Times New Roman"/>
          <w:b/>
          <w:bCs/>
          <w:sz w:val="24"/>
          <w:szCs w:val="24"/>
        </w:rPr>
        <w:t>PREMIJOS DYDŽIO NUSTATYMAS</w:t>
      </w:r>
    </w:p>
    <w:p w14:paraId="71A540B5" w14:textId="77777777" w:rsidR="00BD066A" w:rsidRPr="00224F69" w:rsidRDefault="00BD066A" w:rsidP="00224F69">
      <w:pPr>
        <w:spacing w:after="0" w:line="276" w:lineRule="auto"/>
        <w:rPr>
          <w:rFonts w:ascii="Times New Roman" w:hAnsi="Times New Roman" w:cs="Times New Roman"/>
          <w:sz w:val="24"/>
          <w:szCs w:val="24"/>
        </w:rPr>
      </w:pPr>
    </w:p>
    <w:p w14:paraId="2F06317B" w14:textId="5E2928BC" w:rsidR="009C172F" w:rsidRPr="00BD066A" w:rsidRDefault="00B72665" w:rsidP="00224F69">
      <w:pPr>
        <w:pStyle w:val="Antrat2"/>
        <w:spacing w:before="0" w:line="276" w:lineRule="auto"/>
        <w:rPr>
          <w:rFonts w:ascii="Times New Roman" w:hAnsi="Times New Roman" w:cs="Times New Roman"/>
          <w:b/>
          <w:bCs/>
          <w:i/>
          <w:iCs/>
          <w:color w:val="auto"/>
          <w:sz w:val="24"/>
          <w:szCs w:val="24"/>
          <w:u w:val="single"/>
        </w:rPr>
      </w:pPr>
      <w:r w:rsidRPr="00BD066A">
        <w:rPr>
          <w:rFonts w:ascii="Times New Roman" w:hAnsi="Times New Roman" w:cs="Times New Roman"/>
          <w:b/>
          <w:bCs/>
          <w:i/>
          <w:iCs/>
          <w:color w:val="auto"/>
          <w:sz w:val="24"/>
          <w:szCs w:val="24"/>
          <w:u w:val="single"/>
        </w:rPr>
        <w:t>Bendroji tvarka</w:t>
      </w:r>
    </w:p>
    <w:p w14:paraId="1C0BE768" w14:textId="7C89ECED" w:rsidR="00B72665" w:rsidRPr="00224F69" w:rsidRDefault="007F3FFF" w:rsidP="00224F69">
      <w:pPr>
        <w:pStyle w:val="Antrat2"/>
        <w:spacing w:before="0" w:line="276" w:lineRule="auto"/>
        <w:jc w:val="both"/>
        <w:rPr>
          <w:rFonts w:ascii="Times New Roman" w:hAnsi="Times New Roman" w:cs="Times New Roman"/>
          <w:b/>
          <w:bCs/>
          <w:color w:val="auto"/>
          <w:sz w:val="24"/>
          <w:szCs w:val="24"/>
        </w:rPr>
      </w:pPr>
      <w:r w:rsidRPr="00224F69">
        <w:rPr>
          <w:rFonts w:ascii="Times New Roman" w:hAnsi="Times New Roman" w:cs="Times New Roman"/>
          <w:color w:val="auto"/>
          <w:sz w:val="24"/>
          <w:szCs w:val="24"/>
        </w:rPr>
        <w:t xml:space="preserve">44. </w:t>
      </w:r>
      <w:r w:rsidR="00B72665" w:rsidRPr="00224F69">
        <w:rPr>
          <w:rFonts w:ascii="Times New Roman" w:hAnsi="Times New Roman" w:cs="Times New Roman"/>
          <w:color w:val="auto"/>
          <w:sz w:val="24"/>
          <w:szCs w:val="24"/>
        </w:rPr>
        <w:t>Premijos dydis nustatomas pagal bendrą balą B, faktinį pagrindimą ir premijoms skirtų lėšų apimtį.</w:t>
      </w:r>
    </w:p>
    <w:p w14:paraId="4FFC0425" w14:textId="26957C57" w:rsidR="00B72665" w:rsidRPr="00224F69" w:rsidRDefault="007F3FFF" w:rsidP="00224F69">
      <w:pPr>
        <w:pStyle w:val="Antrat2"/>
        <w:spacing w:before="0" w:line="276" w:lineRule="auto"/>
        <w:jc w:val="both"/>
        <w:rPr>
          <w:rFonts w:ascii="Times New Roman" w:hAnsi="Times New Roman" w:cs="Times New Roman"/>
          <w:b/>
          <w:bCs/>
          <w:color w:val="auto"/>
          <w:sz w:val="24"/>
          <w:szCs w:val="24"/>
        </w:rPr>
      </w:pPr>
      <w:r w:rsidRPr="00224F69">
        <w:rPr>
          <w:rFonts w:ascii="Times New Roman" w:hAnsi="Times New Roman" w:cs="Times New Roman"/>
          <w:color w:val="auto"/>
          <w:sz w:val="24"/>
          <w:szCs w:val="24"/>
        </w:rPr>
        <w:t xml:space="preserve">45. </w:t>
      </w:r>
      <w:r w:rsidR="00B72665" w:rsidRPr="00224F69">
        <w:rPr>
          <w:rFonts w:ascii="Times New Roman" w:hAnsi="Times New Roman" w:cs="Times New Roman"/>
          <w:color w:val="auto"/>
          <w:sz w:val="24"/>
          <w:szCs w:val="24"/>
        </w:rPr>
        <w:t xml:space="preserve">Lentelėje nurodyti premijų dydžiai reiškia premijos intervalus, o ne automatiškai darbuotojui priklausančią premiją. </w:t>
      </w:r>
    </w:p>
    <w:p w14:paraId="1BA50E08" w14:textId="5F97D15C" w:rsidR="009C172F" w:rsidRPr="00224F69" w:rsidRDefault="007F3FFF"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46. Premij</w:t>
      </w:r>
      <w:r w:rsidR="00B72665" w:rsidRPr="00224F69">
        <w:rPr>
          <w:rFonts w:ascii="Times New Roman" w:hAnsi="Times New Roman" w:cs="Times New Roman"/>
          <w:color w:val="1A1A1A"/>
          <w:sz w:val="24"/>
          <w:szCs w:val="24"/>
        </w:rPr>
        <w:t xml:space="preserve">ų </w:t>
      </w:r>
      <w:r w:rsidRPr="00224F69">
        <w:rPr>
          <w:rFonts w:ascii="Times New Roman" w:hAnsi="Times New Roman" w:cs="Times New Roman"/>
          <w:color w:val="1A1A1A"/>
          <w:sz w:val="24"/>
          <w:szCs w:val="24"/>
        </w:rPr>
        <w:t>dyd</w:t>
      </w:r>
      <w:r w:rsidR="00B72665" w:rsidRPr="00224F69">
        <w:rPr>
          <w:rFonts w:ascii="Times New Roman" w:hAnsi="Times New Roman" w:cs="Times New Roman"/>
          <w:color w:val="1A1A1A"/>
          <w:sz w:val="24"/>
          <w:szCs w:val="24"/>
        </w:rPr>
        <w:t>žio intervalai:</w:t>
      </w:r>
    </w:p>
    <w:tbl>
      <w:tblPr>
        <w:tblW w:w="94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CellMar>
          <w:left w:w="10" w:type="dxa"/>
          <w:right w:w="10" w:type="dxa"/>
        </w:tblCellMar>
        <w:tblLook w:val="04A0" w:firstRow="1" w:lastRow="0" w:firstColumn="1" w:lastColumn="0" w:noHBand="0" w:noVBand="1"/>
      </w:tblPr>
      <w:tblGrid>
        <w:gridCol w:w="3358"/>
        <w:gridCol w:w="6137"/>
      </w:tblGrid>
      <w:tr w:rsidR="00BD066A" w:rsidRPr="00BD066A" w14:paraId="1021276B" w14:textId="77777777" w:rsidTr="00BD066A">
        <w:trPr>
          <w:trHeight w:val="241"/>
        </w:trPr>
        <w:tc>
          <w:tcPr>
            <w:tcW w:w="3358" w:type="dxa"/>
            <w:shd w:val="clear" w:color="auto" w:fill="BFBFBF" w:themeFill="background1" w:themeFillShade="BF"/>
            <w:tcMar>
              <w:top w:w="80" w:type="dxa"/>
              <w:left w:w="140" w:type="dxa"/>
              <w:bottom w:w="80" w:type="dxa"/>
              <w:right w:w="140" w:type="dxa"/>
            </w:tcMar>
            <w:vAlign w:val="center"/>
          </w:tcPr>
          <w:p w14:paraId="04CF0406" w14:textId="77777777" w:rsidR="00230715" w:rsidRPr="00BD066A" w:rsidRDefault="00230715"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b/>
                <w:bCs/>
                <w:sz w:val="24"/>
                <w:szCs w:val="24"/>
              </w:rPr>
              <w:t>Balai (B)</w:t>
            </w:r>
          </w:p>
        </w:tc>
        <w:tc>
          <w:tcPr>
            <w:tcW w:w="6137" w:type="dxa"/>
            <w:shd w:val="clear" w:color="auto" w:fill="BFBFBF" w:themeFill="background1" w:themeFillShade="BF"/>
            <w:tcMar>
              <w:top w:w="80" w:type="dxa"/>
              <w:left w:w="140" w:type="dxa"/>
              <w:bottom w:w="80" w:type="dxa"/>
              <w:right w:w="140" w:type="dxa"/>
            </w:tcMar>
            <w:vAlign w:val="center"/>
          </w:tcPr>
          <w:p w14:paraId="14DA02F2" w14:textId="00EF96D1" w:rsidR="00230715" w:rsidRPr="00BD066A" w:rsidRDefault="00230715"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b/>
                <w:bCs/>
                <w:sz w:val="24"/>
                <w:szCs w:val="24"/>
              </w:rPr>
              <w:t>Premijos intervalas nuo mėnesinio darbo užmokesčio</w:t>
            </w:r>
          </w:p>
        </w:tc>
      </w:tr>
      <w:tr w:rsidR="00BD066A" w:rsidRPr="00BD066A" w14:paraId="284B6C0E" w14:textId="77777777" w:rsidTr="00BD066A">
        <w:trPr>
          <w:trHeight w:val="234"/>
        </w:trPr>
        <w:tc>
          <w:tcPr>
            <w:tcW w:w="3358" w:type="dxa"/>
            <w:shd w:val="clear" w:color="auto" w:fill="FFFFFF" w:themeFill="background1"/>
            <w:tcMar>
              <w:top w:w="80" w:type="dxa"/>
              <w:left w:w="140" w:type="dxa"/>
              <w:bottom w:w="80" w:type="dxa"/>
              <w:right w:w="140" w:type="dxa"/>
            </w:tcMar>
            <w:vAlign w:val="center"/>
          </w:tcPr>
          <w:p w14:paraId="62F1F2E2" w14:textId="737365F6" w:rsidR="00230715" w:rsidRPr="00BD066A" w:rsidRDefault="00230715"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sz w:val="24"/>
                <w:szCs w:val="24"/>
              </w:rPr>
              <w:t>3 – 4</w:t>
            </w:r>
          </w:p>
        </w:tc>
        <w:tc>
          <w:tcPr>
            <w:tcW w:w="6137" w:type="dxa"/>
            <w:shd w:val="clear" w:color="auto" w:fill="FFFFFF" w:themeFill="background1"/>
            <w:tcMar>
              <w:top w:w="80" w:type="dxa"/>
              <w:left w:w="140" w:type="dxa"/>
              <w:bottom w:w="80" w:type="dxa"/>
              <w:right w:w="140" w:type="dxa"/>
            </w:tcMar>
            <w:vAlign w:val="center"/>
          </w:tcPr>
          <w:p w14:paraId="76FFBF16" w14:textId="3706865E" w:rsidR="00230715" w:rsidRPr="00BD066A" w:rsidRDefault="00230715"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b/>
                <w:bCs/>
                <w:sz w:val="24"/>
                <w:szCs w:val="24"/>
              </w:rPr>
              <w:t>0 – 5 %</w:t>
            </w:r>
          </w:p>
        </w:tc>
      </w:tr>
      <w:tr w:rsidR="00BD066A" w:rsidRPr="00BD066A" w14:paraId="6899DB2B" w14:textId="77777777" w:rsidTr="00BD066A">
        <w:trPr>
          <w:trHeight w:val="241"/>
        </w:trPr>
        <w:tc>
          <w:tcPr>
            <w:tcW w:w="3358" w:type="dxa"/>
            <w:shd w:val="clear" w:color="auto" w:fill="FFFFFF" w:themeFill="background1"/>
            <w:tcMar>
              <w:top w:w="80" w:type="dxa"/>
              <w:left w:w="140" w:type="dxa"/>
              <w:bottom w:w="80" w:type="dxa"/>
              <w:right w:w="140" w:type="dxa"/>
            </w:tcMar>
            <w:vAlign w:val="center"/>
          </w:tcPr>
          <w:p w14:paraId="707D27E1" w14:textId="2CD02B14" w:rsidR="00230715" w:rsidRPr="00BD066A" w:rsidRDefault="00230715"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sz w:val="24"/>
                <w:szCs w:val="24"/>
              </w:rPr>
              <w:t>5 – 6</w:t>
            </w:r>
          </w:p>
        </w:tc>
        <w:tc>
          <w:tcPr>
            <w:tcW w:w="6137" w:type="dxa"/>
            <w:shd w:val="clear" w:color="auto" w:fill="FFFFFF" w:themeFill="background1"/>
            <w:tcMar>
              <w:top w:w="80" w:type="dxa"/>
              <w:left w:w="140" w:type="dxa"/>
              <w:bottom w:w="80" w:type="dxa"/>
              <w:right w:w="140" w:type="dxa"/>
            </w:tcMar>
            <w:vAlign w:val="center"/>
          </w:tcPr>
          <w:p w14:paraId="0C6FD7EE" w14:textId="3F6A6D5D" w:rsidR="00230715" w:rsidRPr="00BD066A" w:rsidRDefault="00230715"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b/>
                <w:bCs/>
                <w:sz w:val="24"/>
                <w:szCs w:val="24"/>
              </w:rPr>
              <w:t>5 – 10 %</w:t>
            </w:r>
          </w:p>
        </w:tc>
      </w:tr>
      <w:tr w:rsidR="00BD066A" w:rsidRPr="00BD066A" w14:paraId="116EAB27" w14:textId="77777777" w:rsidTr="00BD066A">
        <w:trPr>
          <w:trHeight w:val="241"/>
        </w:trPr>
        <w:tc>
          <w:tcPr>
            <w:tcW w:w="3358" w:type="dxa"/>
            <w:shd w:val="clear" w:color="auto" w:fill="FFFFFF" w:themeFill="background1"/>
            <w:tcMar>
              <w:top w:w="80" w:type="dxa"/>
              <w:left w:w="140" w:type="dxa"/>
              <w:bottom w:w="80" w:type="dxa"/>
              <w:right w:w="140" w:type="dxa"/>
            </w:tcMar>
            <w:vAlign w:val="center"/>
          </w:tcPr>
          <w:p w14:paraId="7179E47F" w14:textId="0503C646" w:rsidR="00230715" w:rsidRPr="00BD066A" w:rsidRDefault="00230715"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sz w:val="24"/>
                <w:szCs w:val="24"/>
              </w:rPr>
              <w:t>7 – 8</w:t>
            </w:r>
          </w:p>
        </w:tc>
        <w:tc>
          <w:tcPr>
            <w:tcW w:w="6137" w:type="dxa"/>
            <w:shd w:val="clear" w:color="auto" w:fill="FFFFFF" w:themeFill="background1"/>
            <w:tcMar>
              <w:top w:w="80" w:type="dxa"/>
              <w:left w:w="140" w:type="dxa"/>
              <w:bottom w:w="80" w:type="dxa"/>
              <w:right w:w="140" w:type="dxa"/>
            </w:tcMar>
            <w:vAlign w:val="center"/>
          </w:tcPr>
          <w:p w14:paraId="6C3FE135" w14:textId="5A339A14" w:rsidR="00230715" w:rsidRPr="00BD066A" w:rsidRDefault="00230715"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b/>
                <w:bCs/>
                <w:sz w:val="24"/>
                <w:szCs w:val="24"/>
              </w:rPr>
              <w:t>10 – 20 %</w:t>
            </w:r>
          </w:p>
        </w:tc>
      </w:tr>
      <w:tr w:rsidR="00BD066A" w:rsidRPr="00BD066A" w14:paraId="352EDE27" w14:textId="77777777" w:rsidTr="00BD066A">
        <w:trPr>
          <w:trHeight w:val="241"/>
        </w:trPr>
        <w:tc>
          <w:tcPr>
            <w:tcW w:w="3358" w:type="dxa"/>
            <w:shd w:val="clear" w:color="auto" w:fill="FFFFFF" w:themeFill="background1"/>
            <w:tcMar>
              <w:top w:w="80" w:type="dxa"/>
              <w:left w:w="140" w:type="dxa"/>
              <w:bottom w:w="80" w:type="dxa"/>
              <w:right w:w="140" w:type="dxa"/>
            </w:tcMar>
            <w:vAlign w:val="center"/>
          </w:tcPr>
          <w:p w14:paraId="5DA8BE59" w14:textId="38D0C6E4" w:rsidR="00230715" w:rsidRPr="00BD066A" w:rsidRDefault="00230715"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sz w:val="24"/>
                <w:szCs w:val="24"/>
              </w:rPr>
              <w:t>9 – 10</w:t>
            </w:r>
          </w:p>
        </w:tc>
        <w:tc>
          <w:tcPr>
            <w:tcW w:w="6137" w:type="dxa"/>
            <w:shd w:val="clear" w:color="auto" w:fill="FFFFFF" w:themeFill="background1"/>
            <w:tcMar>
              <w:top w:w="80" w:type="dxa"/>
              <w:left w:w="140" w:type="dxa"/>
              <w:bottom w:w="80" w:type="dxa"/>
              <w:right w:w="140" w:type="dxa"/>
            </w:tcMar>
            <w:vAlign w:val="center"/>
          </w:tcPr>
          <w:p w14:paraId="2D9B4B9A" w14:textId="5CD2B566" w:rsidR="00230715" w:rsidRPr="00BD066A" w:rsidRDefault="00230715"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b/>
                <w:bCs/>
                <w:sz w:val="24"/>
                <w:szCs w:val="24"/>
              </w:rPr>
              <w:t>20 – 30 %</w:t>
            </w:r>
          </w:p>
        </w:tc>
      </w:tr>
      <w:tr w:rsidR="00BD066A" w:rsidRPr="00BD066A" w14:paraId="7209BEB7" w14:textId="77777777" w:rsidTr="00BD066A">
        <w:trPr>
          <w:trHeight w:val="234"/>
        </w:trPr>
        <w:tc>
          <w:tcPr>
            <w:tcW w:w="3358" w:type="dxa"/>
            <w:shd w:val="clear" w:color="auto" w:fill="FFFFFF" w:themeFill="background1"/>
            <w:tcMar>
              <w:top w:w="80" w:type="dxa"/>
              <w:left w:w="140" w:type="dxa"/>
              <w:bottom w:w="80" w:type="dxa"/>
              <w:right w:w="140" w:type="dxa"/>
            </w:tcMar>
            <w:vAlign w:val="center"/>
          </w:tcPr>
          <w:p w14:paraId="620D4473" w14:textId="6672DE90" w:rsidR="00230715" w:rsidRPr="00BD066A" w:rsidRDefault="00230715"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sz w:val="24"/>
                <w:szCs w:val="24"/>
              </w:rPr>
              <w:t>11 – 12</w:t>
            </w:r>
          </w:p>
        </w:tc>
        <w:tc>
          <w:tcPr>
            <w:tcW w:w="6137" w:type="dxa"/>
            <w:shd w:val="clear" w:color="auto" w:fill="FFFFFF" w:themeFill="background1"/>
            <w:tcMar>
              <w:top w:w="80" w:type="dxa"/>
              <w:left w:w="140" w:type="dxa"/>
              <w:bottom w:w="80" w:type="dxa"/>
              <w:right w:w="140" w:type="dxa"/>
            </w:tcMar>
            <w:vAlign w:val="center"/>
          </w:tcPr>
          <w:p w14:paraId="3207D827" w14:textId="0C8A3EE6" w:rsidR="00230715" w:rsidRPr="00BD066A" w:rsidRDefault="00230715"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b/>
                <w:bCs/>
                <w:sz w:val="24"/>
                <w:szCs w:val="24"/>
              </w:rPr>
              <w:t>30 – 40 %</w:t>
            </w:r>
          </w:p>
        </w:tc>
      </w:tr>
      <w:tr w:rsidR="00BD066A" w:rsidRPr="00BD066A" w14:paraId="40CB50AE" w14:textId="77777777" w:rsidTr="00BD066A">
        <w:trPr>
          <w:trHeight w:val="241"/>
        </w:trPr>
        <w:tc>
          <w:tcPr>
            <w:tcW w:w="3358" w:type="dxa"/>
            <w:shd w:val="clear" w:color="auto" w:fill="FFFFFF" w:themeFill="background1"/>
            <w:tcMar>
              <w:top w:w="80" w:type="dxa"/>
              <w:left w:w="140" w:type="dxa"/>
              <w:bottom w:w="80" w:type="dxa"/>
              <w:right w:w="140" w:type="dxa"/>
            </w:tcMar>
            <w:vAlign w:val="center"/>
          </w:tcPr>
          <w:p w14:paraId="7AE66318" w14:textId="77777777" w:rsidR="00230715" w:rsidRPr="00BD066A" w:rsidRDefault="00230715"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sz w:val="24"/>
                <w:szCs w:val="24"/>
              </w:rPr>
              <w:t>13</w:t>
            </w:r>
          </w:p>
        </w:tc>
        <w:tc>
          <w:tcPr>
            <w:tcW w:w="6137" w:type="dxa"/>
            <w:shd w:val="clear" w:color="auto" w:fill="FFFFFF" w:themeFill="background1"/>
            <w:tcMar>
              <w:top w:w="80" w:type="dxa"/>
              <w:left w:w="140" w:type="dxa"/>
              <w:bottom w:w="80" w:type="dxa"/>
              <w:right w:w="140" w:type="dxa"/>
            </w:tcMar>
            <w:vAlign w:val="center"/>
          </w:tcPr>
          <w:p w14:paraId="73749038" w14:textId="14F95A11" w:rsidR="00230715" w:rsidRPr="00BD066A" w:rsidRDefault="00230715"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b/>
                <w:bCs/>
                <w:sz w:val="24"/>
                <w:szCs w:val="24"/>
              </w:rPr>
              <w:t>40 – 60 %</w:t>
            </w:r>
          </w:p>
        </w:tc>
      </w:tr>
      <w:tr w:rsidR="00BD066A" w:rsidRPr="00BD066A" w14:paraId="381AF130" w14:textId="77777777" w:rsidTr="00BD066A">
        <w:trPr>
          <w:trHeight w:val="241"/>
        </w:trPr>
        <w:tc>
          <w:tcPr>
            <w:tcW w:w="3358" w:type="dxa"/>
            <w:shd w:val="clear" w:color="auto" w:fill="FFFFFF" w:themeFill="background1"/>
            <w:tcMar>
              <w:top w:w="80" w:type="dxa"/>
              <w:left w:w="140" w:type="dxa"/>
              <w:bottom w:w="80" w:type="dxa"/>
              <w:right w:w="140" w:type="dxa"/>
            </w:tcMar>
            <w:vAlign w:val="center"/>
          </w:tcPr>
          <w:p w14:paraId="52E2F5C8" w14:textId="77777777" w:rsidR="00230715" w:rsidRPr="00BD066A" w:rsidRDefault="00230715"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sz w:val="24"/>
                <w:szCs w:val="24"/>
              </w:rPr>
              <w:lastRenderedPageBreak/>
              <w:t>14</w:t>
            </w:r>
          </w:p>
        </w:tc>
        <w:tc>
          <w:tcPr>
            <w:tcW w:w="6137" w:type="dxa"/>
            <w:shd w:val="clear" w:color="auto" w:fill="FFFFFF" w:themeFill="background1"/>
            <w:tcMar>
              <w:top w:w="80" w:type="dxa"/>
              <w:left w:w="140" w:type="dxa"/>
              <w:bottom w:w="80" w:type="dxa"/>
              <w:right w:w="140" w:type="dxa"/>
            </w:tcMar>
            <w:vAlign w:val="center"/>
          </w:tcPr>
          <w:p w14:paraId="67FBD9F0" w14:textId="0C77296F" w:rsidR="00230715" w:rsidRPr="00BD066A" w:rsidRDefault="00230715"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b/>
                <w:bCs/>
                <w:sz w:val="24"/>
                <w:szCs w:val="24"/>
              </w:rPr>
              <w:t>60 – 80 %</w:t>
            </w:r>
          </w:p>
        </w:tc>
      </w:tr>
      <w:tr w:rsidR="00BD066A" w:rsidRPr="00BD066A" w14:paraId="5D384CCD" w14:textId="77777777" w:rsidTr="00BD066A">
        <w:trPr>
          <w:trHeight w:val="241"/>
        </w:trPr>
        <w:tc>
          <w:tcPr>
            <w:tcW w:w="3358" w:type="dxa"/>
            <w:shd w:val="clear" w:color="auto" w:fill="FFFFFF" w:themeFill="background1"/>
            <w:tcMar>
              <w:top w:w="80" w:type="dxa"/>
              <w:left w:w="140" w:type="dxa"/>
              <w:bottom w:w="80" w:type="dxa"/>
              <w:right w:w="140" w:type="dxa"/>
            </w:tcMar>
            <w:vAlign w:val="center"/>
          </w:tcPr>
          <w:p w14:paraId="7CA38684" w14:textId="77777777" w:rsidR="00230715" w:rsidRPr="00BD066A" w:rsidRDefault="00230715"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sz w:val="24"/>
                <w:szCs w:val="24"/>
              </w:rPr>
              <w:t>15</w:t>
            </w:r>
          </w:p>
        </w:tc>
        <w:tc>
          <w:tcPr>
            <w:tcW w:w="6137" w:type="dxa"/>
            <w:shd w:val="clear" w:color="auto" w:fill="FFFFFF" w:themeFill="background1"/>
            <w:tcMar>
              <w:top w:w="80" w:type="dxa"/>
              <w:left w:w="140" w:type="dxa"/>
              <w:bottom w:w="80" w:type="dxa"/>
              <w:right w:w="140" w:type="dxa"/>
            </w:tcMar>
            <w:vAlign w:val="center"/>
          </w:tcPr>
          <w:p w14:paraId="286C6C1E" w14:textId="75B82DA1" w:rsidR="00230715" w:rsidRPr="00BD066A" w:rsidRDefault="00230715"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b/>
                <w:bCs/>
                <w:sz w:val="24"/>
                <w:szCs w:val="24"/>
              </w:rPr>
              <w:t>80 – 90 %</w:t>
            </w:r>
          </w:p>
        </w:tc>
      </w:tr>
    </w:tbl>
    <w:p w14:paraId="1FC0C46A" w14:textId="77777777" w:rsidR="007F3FFF" w:rsidRPr="00224F69" w:rsidRDefault="007F3FFF"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 xml:space="preserve">47. </w:t>
      </w:r>
      <w:r w:rsidR="007051A3" w:rsidRPr="00224F69">
        <w:rPr>
          <w:rFonts w:ascii="Times New Roman" w:hAnsi="Times New Roman" w:cs="Times New Roman"/>
          <w:sz w:val="24"/>
          <w:szCs w:val="24"/>
        </w:rPr>
        <w:t>Konkretus procentas intervalo ribose nustatomas taip:</w:t>
      </w:r>
    </w:p>
    <w:p w14:paraId="5B972E3B" w14:textId="439962B0" w:rsidR="007051A3" w:rsidRPr="00224F69" w:rsidRDefault="007F3FFF"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 xml:space="preserve">47.1. </w:t>
      </w:r>
      <w:r w:rsidR="007051A3" w:rsidRPr="00224F69">
        <w:rPr>
          <w:rFonts w:ascii="Times New Roman" w:hAnsi="Times New Roman" w:cs="Times New Roman"/>
          <w:sz w:val="24"/>
          <w:szCs w:val="24"/>
        </w:rPr>
        <w:t>kai faktinis pagrindimas yra minimalus, skiriama apatinė intervalo riba;</w:t>
      </w:r>
    </w:p>
    <w:p w14:paraId="2F7920C0" w14:textId="0F948D9E" w:rsidR="007051A3" w:rsidRPr="00224F69" w:rsidRDefault="007F3FFF"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 xml:space="preserve">47.2. </w:t>
      </w:r>
      <w:r w:rsidR="007051A3" w:rsidRPr="00224F69">
        <w:rPr>
          <w:rFonts w:ascii="Times New Roman" w:hAnsi="Times New Roman" w:cs="Times New Roman"/>
          <w:sz w:val="24"/>
          <w:szCs w:val="24"/>
        </w:rPr>
        <w:t>kai pagrindimas aiškus ir pakankamas, skiriama intervalo vidurinė dalis;</w:t>
      </w:r>
    </w:p>
    <w:p w14:paraId="4EFB46F7" w14:textId="653B5DEB" w:rsidR="007051A3" w:rsidRPr="00224F69" w:rsidRDefault="007F3FFF"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 xml:space="preserve">47.3. </w:t>
      </w:r>
      <w:r w:rsidR="007051A3" w:rsidRPr="00224F69">
        <w:rPr>
          <w:rFonts w:ascii="Times New Roman" w:hAnsi="Times New Roman" w:cs="Times New Roman"/>
          <w:sz w:val="24"/>
          <w:szCs w:val="24"/>
        </w:rPr>
        <w:t>kai pagrindimas išskirtinis ir dokumentais aiškiai patvirtintas, gali būti skiriama viršutinė intervalo riba.</w:t>
      </w:r>
    </w:p>
    <w:p w14:paraId="0235C004" w14:textId="37564716" w:rsidR="007051A3" w:rsidRPr="00224F69" w:rsidRDefault="007F3FFF"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 xml:space="preserve">48. </w:t>
      </w:r>
      <w:r w:rsidR="007051A3" w:rsidRPr="00224F69">
        <w:rPr>
          <w:rFonts w:ascii="Times New Roman" w:hAnsi="Times New Roman" w:cs="Times New Roman"/>
          <w:sz w:val="24"/>
          <w:szCs w:val="24"/>
        </w:rPr>
        <w:t>3 – 4 balų rezultatas savaime nesukuria darbuotojui teisės į premiją. Jis reiškia, kad darbuotojas gali būti skatinamas, jei yra pakankamas faktinis pagrindimas ir tam skirtų lėšų.</w:t>
      </w:r>
    </w:p>
    <w:p w14:paraId="22601EA8" w14:textId="3D2447C8" w:rsidR="007051A3" w:rsidRPr="00224F69" w:rsidRDefault="007F3FFF"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 xml:space="preserve">49. </w:t>
      </w:r>
      <w:r w:rsidR="007051A3" w:rsidRPr="00224F69">
        <w:rPr>
          <w:rFonts w:ascii="Times New Roman" w:hAnsi="Times New Roman" w:cs="Times New Roman"/>
          <w:sz w:val="24"/>
          <w:szCs w:val="24"/>
        </w:rPr>
        <w:t xml:space="preserve">Premija apskaičiuojama nuo </w:t>
      </w:r>
      <w:r w:rsidR="007051A3" w:rsidRPr="00BD066A">
        <w:rPr>
          <w:rFonts w:ascii="Times New Roman" w:hAnsi="Times New Roman" w:cs="Times New Roman"/>
          <w:sz w:val="24"/>
          <w:szCs w:val="24"/>
        </w:rPr>
        <w:t>darbuotojo mėnesinio pagrindinio darbo užmokesčio</w:t>
      </w:r>
      <w:r w:rsidR="007051A3" w:rsidRPr="00224F69">
        <w:rPr>
          <w:rFonts w:ascii="Times New Roman" w:hAnsi="Times New Roman" w:cs="Times New Roman"/>
          <w:sz w:val="24"/>
          <w:szCs w:val="24"/>
        </w:rPr>
        <w:t>, galiojančio sprendimo dėl premijos priėmimo metu, jeigu įstaigos vidaus teisės aktai nenustato kitaip.</w:t>
      </w:r>
    </w:p>
    <w:p w14:paraId="5CBCC05C" w14:textId="219B50CD" w:rsidR="009C172F" w:rsidRPr="00BD066A" w:rsidRDefault="00000000" w:rsidP="00224F69">
      <w:pPr>
        <w:pStyle w:val="Antrat2"/>
        <w:spacing w:before="0" w:line="276" w:lineRule="auto"/>
        <w:rPr>
          <w:rFonts w:ascii="Times New Roman" w:hAnsi="Times New Roman" w:cs="Times New Roman"/>
          <w:b/>
          <w:bCs/>
          <w:i/>
          <w:iCs/>
          <w:color w:val="auto"/>
          <w:sz w:val="24"/>
          <w:szCs w:val="24"/>
          <w:u w:val="single"/>
        </w:rPr>
      </w:pPr>
      <w:r w:rsidRPr="00BD066A">
        <w:rPr>
          <w:rFonts w:ascii="Times New Roman" w:hAnsi="Times New Roman" w:cs="Times New Roman"/>
          <w:b/>
          <w:bCs/>
          <w:i/>
          <w:iCs/>
          <w:color w:val="auto"/>
          <w:sz w:val="24"/>
          <w:szCs w:val="24"/>
          <w:u w:val="single"/>
        </w:rPr>
        <w:t>100 procentų premija</w:t>
      </w:r>
    </w:p>
    <w:p w14:paraId="360985BA" w14:textId="2014ADC4" w:rsidR="0051788C" w:rsidRPr="00224F69" w:rsidRDefault="007F3FFF" w:rsidP="00224F69">
      <w:pPr>
        <w:spacing w:after="0" w:line="276" w:lineRule="auto"/>
        <w:jc w:val="both"/>
        <w:rPr>
          <w:rFonts w:ascii="Times New Roman" w:hAnsi="Times New Roman" w:cs="Times New Roman"/>
          <w:color w:val="1A1A1A"/>
          <w:sz w:val="24"/>
          <w:szCs w:val="24"/>
        </w:rPr>
      </w:pPr>
      <w:r w:rsidRPr="00224F69">
        <w:rPr>
          <w:rFonts w:ascii="Times New Roman" w:hAnsi="Times New Roman" w:cs="Times New Roman"/>
          <w:color w:val="1A1A1A"/>
          <w:sz w:val="24"/>
          <w:szCs w:val="24"/>
        </w:rPr>
        <w:t xml:space="preserve">50. 100 procentų premija yra </w:t>
      </w:r>
      <w:r w:rsidR="0051788C" w:rsidRPr="00224F69">
        <w:rPr>
          <w:rFonts w:ascii="Times New Roman" w:hAnsi="Times New Roman" w:cs="Times New Roman"/>
          <w:color w:val="1A1A1A"/>
          <w:sz w:val="24"/>
          <w:szCs w:val="24"/>
        </w:rPr>
        <w:t>išimtinis skatinimo atvejis.</w:t>
      </w:r>
    </w:p>
    <w:p w14:paraId="6568B281" w14:textId="7F78C4E1" w:rsidR="0051788C" w:rsidRPr="00224F69" w:rsidRDefault="007F3FFF" w:rsidP="00224F69">
      <w:pPr>
        <w:spacing w:after="0" w:line="276" w:lineRule="auto"/>
        <w:jc w:val="both"/>
        <w:rPr>
          <w:rFonts w:ascii="Times New Roman" w:hAnsi="Times New Roman" w:cs="Times New Roman"/>
          <w:color w:val="1A1A1A"/>
          <w:sz w:val="24"/>
          <w:szCs w:val="24"/>
        </w:rPr>
      </w:pPr>
      <w:r w:rsidRPr="00224F69">
        <w:rPr>
          <w:rFonts w:ascii="Times New Roman" w:hAnsi="Times New Roman" w:cs="Times New Roman"/>
          <w:color w:val="1A1A1A"/>
          <w:sz w:val="24"/>
          <w:szCs w:val="24"/>
        </w:rPr>
        <w:t xml:space="preserve">51. </w:t>
      </w:r>
      <w:r w:rsidR="0051788C" w:rsidRPr="00224F69">
        <w:rPr>
          <w:rFonts w:ascii="Times New Roman" w:hAnsi="Times New Roman" w:cs="Times New Roman"/>
          <w:color w:val="1A1A1A"/>
          <w:sz w:val="24"/>
          <w:szCs w:val="24"/>
        </w:rPr>
        <w:t xml:space="preserve">Ji gali būti skiriama tik tada, kai kartu tenkinamos visos šios sąlygos: </w:t>
      </w:r>
    </w:p>
    <w:p w14:paraId="381A66BD" w14:textId="6F2F7ECC" w:rsidR="0051788C" w:rsidRPr="00224F69" w:rsidRDefault="007F3FFF"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51.1. darbuotojas </w:t>
      </w:r>
      <w:r w:rsidR="0051788C" w:rsidRPr="00224F69">
        <w:rPr>
          <w:rFonts w:ascii="Times New Roman" w:hAnsi="Times New Roman" w:cs="Times New Roman"/>
          <w:color w:val="1A1A1A"/>
          <w:sz w:val="24"/>
          <w:szCs w:val="24"/>
        </w:rPr>
        <w:t>surinko</w:t>
      </w:r>
      <w:r w:rsidRPr="00224F69">
        <w:rPr>
          <w:rFonts w:ascii="Times New Roman" w:hAnsi="Times New Roman" w:cs="Times New Roman"/>
          <w:color w:val="1A1A1A"/>
          <w:sz w:val="24"/>
          <w:szCs w:val="24"/>
        </w:rPr>
        <w:t xml:space="preserve"> 15</w:t>
      </w:r>
      <w:r w:rsidR="0051788C" w:rsidRPr="00224F69">
        <w:rPr>
          <w:rFonts w:ascii="Times New Roman" w:hAnsi="Times New Roman" w:cs="Times New Roman"/>
          <w:color w:val="1A1A1A"/>
          <w:sz w:val="24"/>
          <w:szCs w:val="24"/>
        </w:rPr>
        <w:t xml:space="preserve"> balų;</w:t>
      </w:r>
    </w:p>
    <w:p w14:paraId="544A3798" w14:textId="3C2651E4" w:rsidR="009C172F" w:rsidRPr="00224F69" w:rsidRDefault="007F3FFF"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 xml:space="preserve">51.2. </w:t>
      </w:r>
      <w:r w:rsidR="0051788C" w:rsidRPr="00224F69">
        <w:rPr>
          <w:rFonts w:ascii="Times New Roman" w:hAnsi="Times New Roman" w:cs="Times New Roman"/>
          <w:sz w:val="24"/>
          <w:szCs w:val="24"/>
        </w:rPr>
        <w:t>nustatyta bent viena išskirtinė, dokumentais patvirtinta aplinkybė;</w:t>
      </w:r>
    </w:p>
    <w:p w14:paraId="616EF130" w14:textId="24AC532A" w:rsidR="0051788C" w:rsidRPr="00224F69" w:rsidRDefault="007F3FFF"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 xml:space="preserve">51.3. </w:t>
      </w:r>
      <w:r w:rsidR="0051788C" w:rsidRPr="00224F69">
        <w:rPr>
          <w:rFonts w:ascii="Times New Roman" w:hAnsi="Times New Roman" w:cs="Times New Roman"/>
          <w:sz w:val="24"/>
          <w:szCs w:val="24"/>
        </w:rPr>
        <w:t>pateiktas motyvuotas tiesioginio vadovo teikimas;</w:t>
      </w:r>
    </w:p>
    <w:p w14:paraId="7AABF647" w14:textId="19DF0710" w:rsidR="0051788C" w:rsidRPr="00224F69" w:rsidRDefault="007F3FFF"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 xml:space="preserve">51.4. </w:t>
      </w:r>
      <w:r w:rsidR="0051788C" w:rsidRPr="00224F69">
        <w:rPr>
          <w:rFonts w:ascii="Times New Roman" w:hAnsi="Times New Roman" w:cs="Times New Roman"/>
          <w:sz w:val="24"/>
          <w:szCs w:val="24"/>
        </w:rPr>
        <w:t>yra pakankamas finansinis pagrindas.</w:t>
      </w:r>
    </w:p>
    <w:p w14:paraId="6659CB36" w14:textId="48481891" w:rsidR="0051788C" w:rsidRPr="00224F69" w:rsidRDefault="007F3FFF"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 xml:space="preserve">52. </w:t>
      </w:r>
      <w:r w:rsidR="0051788C" w:rsidRPr="00224F69">
        <w:rPr>
          <w:rFonts w:ascii="Times New Roman" w:hAnsi="Times New Roman" w:cs="Times New Roman"/>
          <w:sz w:val="24"/>
          <w:szCs w:val="24"/>
        </w:rPr>
        <w:t>100 procentų premija negali būti skiriama vien remiantis 15 balų rezultatu.</w:t>
      </w:r>
    </w:p>
    <w:p w14:paraId="3E43A44D" w14:textId="1DB621AE" w:rsidR="009C172F" w:rsidRDefault="007F3FFF" w:rsidP="00224F69">
      <w:pPr>
        <w:spacing w:after="0" w:line="276" w:lineRule="auto"/>
        <w:jc w:val="both"/>
        <w:rPr>
          <w:rFonts w:ascii="Times New Roman" w:hAnsi="Times New Roman" w:cs="Times New Roman"/>
          <w:color w:val="1A1A1A"/>
          <w:sz w:val="24"/>
          <w:szCs w:val="24"/>
        </w:rPr>
      </w:pPr>
      <w:r w:rsidRPr="00224F69">
        <w:rPr>
          <w:rFonts w:ascii="Times New Roman" w:hAnsi="Times New Roman" w:cs="Times New Roman"/>
          <w:sz w:val="24"/>
          <w:szCs w:val="24"/>
        </w:rPr>
        <w:t xml:space="preserve">53. </w:t>
      </w:r>
      <w:r w:rsidR="0051788C" w:rsidRPr="00224F69">
        <w:rPr>
          <w:rFonts w:ascii="Times New Roman" w:hAnsi="Times New Roman" w:cs="Times New Roman"/>
          <w:sz w:val="24"/>
          <w:szCs w:val="24"/>
        </w:rPr>
        <w:t>T</w:t>
      </w:r>
      <w:r w:rsidR="0051788C" w:rsidRPr="00224F69">
        <w:rPr>
          <w:rFonts w:ascii="Times New Roman" w:hAnsi="Times New Roman" w:cs="Times New Roman"/>
          <w:color w:val="1A1A1A"/>
          <w:sz w:val="24"/>
          <w:szCs w:val="24"/>
        </w:rPr>
        <w:t>enkinama bent viena iš žemiau lentelėje nurodytų aplinkybių su privalomais įrodymais.</w:t>
      </w:r>
    </w:p>
    <w:p w14:paraId="7FD20902" w14:textId="77777777" w:rsidR="00BD066A" w:rsidRPr="00224F69" w:rsidRDefault="00BD066A" w:rsidP="00224F69">
      <w:pPr>
        <w:spacing w:after="0" w:line="276" w:lineRule="auto"/>
        <w:jc w:val="both"/>
        <w:rPr>
          <w:rFonts w:ascii="Times New Roman" w:hAnsi="Times New Roman" w:cs="Times New Roman"/>
          <w:sz w:val="24"/>
          <w:szCs w:val="24"/>
        </w:rPr>
      </w:pPr>
    </w:p>
    <w:tbl>
      <w:tblPr>
        <w:tblW w:w="94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CellMar>
          <w:left w:w="10" w:type="dxa"/>
          <w:right w:w="10" w:type="dxa"/>
        </w:tblCellMar>
        <w:tblLook w:val="04A0" w:firstRow="1" w:lastRow="0" w:firstColumn="1" w:lastColumn="0" w:noHBand="0" w:noVBand="1"/>
      </w:tblPr>
      <w:tblGrid>
        <w:gridCol w:w="620"/>
        <w:gridCol w:w="2584"/>
        <w:gridCol w:w="6291"/>
      </w:tblGrid>
      <w:tr w:rsidR="00BD066A" w:rsidRPr="00BD066A" w14:paraId="25B1329A" w14:textId="77777777" w:rsidTr="00BD066A">
        <w:tc>
          <w:tcPr>
            <w:tcW w:w="620" w:type="dxa"/>
            <w:shd w:val="clear" w:color="auto" w:fill="BFBFBF" w:themeFill="background1" w:themeFillShade="BF"/>
            <w:tcMar>
              <w:top w:w="80" w:type="dxa"/>
              <w:left w:w="140" w:type="dxa"/>
              <w:bottom w:w="80" w:type="dxa"/>
              <w:right w:w="140" w:type="dxa"/>
            </w:tcMar>
            <w:vAlign w:val="center"/>
          </w:tcPr>
          <w:p w14:paraId="3F93A7A0" w14:textId="4A10F948" w:rsidR="009C172F" w:rsidRPr="00BD066A" w:rsidRDefault="007F3FFF"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sz w:val="24"/>
                <w:szCs w:val="24"/>
              </w:rPr>
              <w:t xml:space="preserve">Eil. Nr. </w:t>
            </w:r>
          </w:p>
        </w:tc>
        <w:tc>
          <w:tcPr>
            <w:tcW w:w="2584" w:type="dxa"/>
            <w:shd w:val="clear" w:color="auto" w:fill="BFBFBF" w:themeFill="background1" w:themeFillShade="BF"/>
            <w:tcMar>
              <w:top w:w="80" w:type="dxa"/>
              <w:left w:w="140" w:type="dxa"/>
              <w:bottom w:w="80" w:type="dxa"/>
              <w:right w:w="140" w:type="dxa"/>
            </w:tcMar>
            <w:vAlign w:val="center"/>
          </w:tcPr>
          <w:p w14:paraId="1E927633" w14:textId="6A3D7C75" w:rsidR="009C172F" w:rsidRPr="00BD066A" w:rsidRDefault="00F76B40"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sz w:val="24"/>
                <w:szCs w:val="24"/>
              </w:rPr>
              <w:t>Aplinkybė</w:t>
            </w:r>
          </w:p>
        </w:tc>
        <w:tc>
          <w:tcPr>
            <w:tcW w:w="6291" w:type="dxa"/>
            <w:shd w:val="clear" w:color="auto" w:fill="BFBFBF" w:themeFill="background1" w:themeFillShade="BF"/>
            <w:tcMar>
              <w:top w:w="80" w:type="dxa"/>
              <w:left w:w="140" w:type="dxa"/>
              <w:bottom w:w="80" w:type="dxa"/>
              <w:right w:w="140" w:type="dxa"/>
            </w:tcMar>
            <w:vAlign w:val="center"/>
          </w:tcPr>
          <w:p w14:paraId="73CD4A88" w14:textId="1072A323" w:rsidR="009C172F" w:rsidRPr="00BD066A" w:rsidRDefault="00000000"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sz w:val="24"/>
                <w:szCs w:val="24"/>
              </w:rPr>
              <w:t xml:space="preserve">Būtini </w:t>
            </w:r>
            <w:r w:rsidR="0051788C" w:rsidRPr="00BD066A">
              <w:rPr>
                <w:rFonts w:ascii="Times New Roman" w:hAnsi="Times New Roman" w:cs="Times New Roman"/>
                <w:sz w:val="24"/>
                <w:szCs w:val="24"/>
              </w:rPr>
              <w:t>įrodymai</w:t>
            </w:r>
          </w:p>
        </w:tc>
      </w:tr>
      <w:tr w:rsidR="00BD066A" w:rsidRPr="00BD066A" w14:paraId="39214C4C" w14:textId="77777777" w:rsidTr="00BD066A">
        <w:tc>
          <w:tcPr>
            <w:tcW w:w="620" w:type="dxa"/>
            <w:shd w:val="clear" w:color="auto" w:fill="FFFFFF" w:themeFill="background1"/>
            <w:tcMar>
              <w:top w:w="80" w:type="dxa"/>
              <w:left w:w="140" w:type="dxa"/>
              <w:bottom w:w="80" w:type="dxa"/>
              <w:right w:w="140" w:type="dxa"/>
            </w:tcMar>
            <w:vAlign w:val="center"/>
          </w:tcPr>
          <w:p w14:paraId="19EF06B4" w14:textId="77777777" w:rsidR="009C172F" w:rsidRPr="00BD066A" w:rsidRDefault="00000000"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b/>
                <w:bCs/>
                <w:sz w:val="24"/>
                <w:szCs w:val="24"/>
              </w:rPr>
              <w:t>1</w:t>
            </w:r>
          </w:p>
        </w:tc>
        <w:tc>
          <w:tcPr>
            <w:tcW w:w="2584" w:type="dxa"/>
            <w:shd w:val="clear" w:color="auto" w:fill="FFFFFF" w:themeFill="background1"/>
            <w:tcMar>
              <w:top w:w="80" w:type="dxa"/>
              <w:left w:w="140" w:type="dxa"/>
              <w:bottom w:w="80" w:type="dxa"/>
              <w:right w:w="140" w:type="dxa"/>
            </w:tcMar>
            <w:vAlign w:val="center"/>
          </w:tcPr>
          <w:p w14:paraId="01E0E92F" w14:textId="77777777" w:rsidR="009C172F" w:rsidRPr="00BD066A" w:rsidRDefault="00000000" w:rsidP="00224F69">
            <w:pPr>
              <w:spacing w:after="0" w:line="276" w:lineRule="auto"/>
              <w:rPr>
                <w:rFonts w:ascii="Times New Roman" w:hAnsi="Times New Roman" w:cs="Times New Roman"/>
                <w:sz w:val="24"/>
                <w:szCs w:val="24"/>
              </w:rPr>
            </w:pPr>
            <w:r w:rsidRPr="00BD066A">
              <w:rPr>
                <w:rFonts w:ascii="Times New Roman" w:hAnsi="Times New Roman" w:cs="Times New Roman"/>
                <w:b/>
                <w:bCs/>
                <w:sz w:val="24"/>
                <w:szCs w:val="24"/>
              </w:rPr>
              <w:t>Išvengta esminė žala įstaigai</w:t>
            </w:r>
          </w:p>
        </w:tc>
        <w:tc>
          <w:tcPr>
            <w:tcW w:w="6291" w:type="dxa"/>
            <w:shd w:val="clear" w:color="auto" w:fill="FFFFFF" w:themeFill="background1"/>
            <w:tcMar>
              <w:top w:w="80" w:type="dxa"/>
              <w:left w:w="140" w:type="dxa"/>
              <w:bottom w:w="80" w:type="dxa"/>
              <w:right w:w="140" w:type="dxa"/>
            </w:tcMar>
            <w:vAlign w:val="center"/>
          </w:tcPr>
          <w:p w14:paraId="2C5E4F9F" w14:textId="77777777" w:rsidR="009C172F" w:rsidRPr="00BD066A" w:rsidRDefault="00000000" w:rsidP="00224F69">
            <w:pPr>
              <w:spacing w:after="0" w:line="276" w:lineRule="auto"/>
              <w:jc w:val="both"/>
              <w:rPr>
                <w:rFonts w:ascii="Times New Roman" w:hAnsi="Times New Roman" w:cs="Times New Roman"/>
                <w:sz w:val="24"/>
                <w:szCs w:val="24"/>
              </w:rPr>
            </w:pPr>
            <w:r w:rsidRPr="00BD066A">
              <w:rPr>
                <w:rFonts w:ascii="Times New Roman" w:hAnsi="Times New Roman" w:cs="Times New Roman"/>
                <w:sz w:val="24"/>
                <w:szCs w:val="24"/>
              </w:rPr>
              <w:t>Protokolas, ataskaita ar vadovo raštas su konkrečiai aprašyta išvengta žala ir darbuotojo veiksmais, lėmusiais jos suvaldymą.</w:t>
            </w:r>
          </w:p>
        </w:tc>
      </w:tr>
      <w:tr w:rsidR="00BD066A" w:rsidRPr="00BD066A" w14:paraId="72F253AC" w14:textId="77777777" w:rsidTr="00BD066A">
        <w:tc>
          <w:tcPr>
            <w:tcW w:w="620" w:type="dxa"/>
            <w:shd w:val="clear" w:color="auto" w:fill="FFFFFF" w:themeFill="background1"/>
            <w:tcMar>
              <w:top w:w="80" w:type="dxa"/>
              <w:left w:w="140" w:type="dxa"/>
              <w:bottom w:w="80" w:type="dxa"/>
              <w:right w:w="140" w:type="dxa"/>
            </w:tcMar>
            <w:vAlign w:val="center"/>
          </w:tcPr>
          <w:p w14:paraId="4D78DFAB" w14:textId="77777777" w:rsidR="009C172F" w:rsidRPr="00BD066A" w:rsidRDefault="00000000"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b/>
                <w:bCs/>
                <w:sz w:val="24"/>
                <w:szCs w:val="24"/>
              </w:rPr>
              <w:t>2</w:t>
            </w:r>
          </w:p>
        </w:tc>
        <w:tc>
          <w:tcPr>
            <w:tcW w:w="2584" w:type="dxa"/>
            <w:shd w:val="clear" w:color="auto" w:fill="FFFFFF" w:themeFill="background1"/>
            <w:tcMar>
              <w:top w:w="80" w:type="dxa"/>
              <w:left w:w="140" w:type="dxa"/>
              <w:bottom w:w="80" w:type="dxa"/>
              <w:right w:w="140" w:type="dxa"/>
            </w:tcMar>
            <w:vAlign w:val="center"/>
          </w:tcPr>
          <w:p w14:paraId="312977B7" w14:textId="77777777" w:rsidR="009C172F" w:rsidRPr="00BD066A" w:rsidRDefault="00000000" w:rsidP="00224F69">
            <w:pPr>
              <w:spacing w:after="0" w:line="276" w:lineRule="auto"/>
              <w:rPr>
                <w:rFonts w:ascii="Times New Roman" w:hAnsi="Times New Roman" w:cs="Times New Roman"/>
                <w:sz w:val="24"/>
                <w:szCs w:val="24"/>
              </w:rPr>
            </w:pPr>
            <w:r w:rsidRPr="00BD066A">
              <w:rPr>
                <w:rFonts w:ascii="Times New Roman" w:hAnsi="Times New Roman" w:cs="Times New Roman"/>
                <w:b/>
                <w:bCs/>
                <w:sz w:val="24"/>
                <w:szCs w:val="24"/>
              </w:rPr>
              <w:t>Sutaupytos reikšmingos lėšos</w:t>
            </w:r>
          </w:p>
        </w:tc>
        <w:tc>
          <w:tcPr>
            <w:tcW w:w="6291" w:type="dxa"/>
            <w:shd w:val="clear" w:color="auto" w:fill="FFFFFF" w:themeFill="background1"/>
            <w:tcMar>
              <w:top w:w="80" w:type="dxa"/>
              <w:left w:w="140" w:type="dxa"/>
              <w:bottom w:w="80" w:type="dxa"/>
              <w:right w:w="140" w:type="dxa"/>
            </w:tcMar>
            <w:vAlign w:val="center"/>
          </w:tcPr>
          <w:p w14:paraId="1EE28418" w14:textId="77777777" w:rsidR="009C172F" w:rsidRPr="00BD066A" w:rsidRDefault="00000000" w:rsidP="00224F69">
            <w:pPr>
              <w:spacing w:after="0" w:line="276" w:lineRule="auto"/>
              <w:jc w:val="both"/>
              <w:rPr>
                <w:rFonts w:ascii="Times New Roman" w:hAnsi="Times New Roman" w:cs="Times New Roman"/>
                <w:sz w:val="24"/>
                <w:szCs w:val="24"/>
              </w:rPr>
            </w:pPr>
            <w:r w:rsidRPr="00BD066A">
              <w:rPr>
                <w:rFonts w:ascii="Times New Roman" w:hAnsi="Times New Roman" w:cs="Times New Roman"/>
                <w:sz w:val="24"/>
                <w:szCs w:val="24"/>
              </w:rPr>
              <w:t>Dokumentuota suma arba skaičiavimas, patvirtintas buhalterio. Sutaupymas turi būti tiesiogiai susietas su konkrečiais darbuotojo veiksmais.</w:t>
            </w:r>
          </w:p>
        </w:tc>
      </w:tr>
      <w:tr w:rsidR="00BD066A" w:rsidRPr="00BD066A" w14:paraId="5716653D" w14:textId="77777777" w:rsidTr="00BD066A">
        <w:tc>
          <w:tcPr>
            <w:tcW w:w="620" w:type="dxa"/>
            <w:shd w:val="clear" w:color="auto" w:fill="FFFFFF" w:themeFill="background1"/>
            <w:tcMar>
              <w:top w:w="80" w:type="dxa"/>
              <w:left w:w="140" w:type="dxa"/>
              <w:bottom w:w="80" w:type="dxa"/>
              <w:right w:w="140" w:type="dxa"/>
            </w:tcMar>
            <w:vAlign w:val="center"/>
          </w:tcPr>
          <w:p w14:paraId="5580EE36" w14:textId="77777777" w:rsidR="009C172F" w:rsidRPr="00BD066A" w:rsidRDefault="00000000"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b/>
                <w:bCs/>
                <w:sz w:val="24"/>
                <w:szCs w:val="24"/>
              </w:rPr>
              <w:t>3</w:t>
            </w:r>
          </w:p>
        </w:tc>
        <w:tc>
          <w:tcPr>
            <w:tcW w:w="2584" w:type="dxa"/>
            <w:shd w:val="clear" w:color="auto" w:fill="FFFFFF" w:themeFill="background1"/>
            <w:tcMar>
              <w:top w:w="80" w:type="dxa"/>
              <w:left w:w="140" w:type="dxa"/>
              <w:bottom w:w="80" w:type="dxa"/>
              <w:right w:w="140" w:type="dxa"/>
            </w:tcMar>
            <w:vAlign w:val="center"/>
          </w:tcPr>
          <w:p w14:paraId="4E3F69DA" w14:textId="77777777" w:rsidR="009C172F" w:rsidRPr="00BD066A" w:rsidRDefault="00000000" w:rsidP="00224F69">
            <w:pPr>
              <w:spacing w:after="0" w:line="276" w:lineRule="auto"/>
              <w:rPr>
                <w:rFonts w:ascii="Times New Roman" w:hAnsi="Times New Roman" w:cs="Times New Roman"/>
                <w:sz w:val="24"/>
                <w:szCs w:val="24"/>
              </w:rPr>
            </w:pPr>
            <w:r w:rsidRPr="00BD066A">
              <w:rPr>
                <w:rFonts w:ascii="Times New Roman" w:hAnsi="Times New Roman" w:cs="Times New Roman"/>
                <w:b/>
                <w:bCs/>
                <w:sz w:val="24"/>
                <w:szCs w:val="24"/>
              </w:rPr>
              <w:t>Suvaldyta kritinė situacija ar krizė</w:t>
            </w:r>
          </w:p>
        </w:tc>
        <w:tc>
          <w:tcPr>
            <w:tcW w:w="6291" w:type="dxa"/>
            <w:shd w:val="clear" w:color="auto" w:fill="FFFFFF" w:themeFill="background1"/>
            <w:tcMar>
              <w:top w:w="80" w:type="dxa"/>
              <w:left w:w="140" w:type="dxa"/>
              <w:bottom w:w="80" w:type="dxa"/>
              <w:right w:w="140" w:type="dxa"/>
            </w:tcMar>
            <w:vAlign w:val="center"/>
          </w:tcPr>
          <w:p w14:paraId="71CCC109" w14:textId="1513E5A0" w:rsidR="009C172F" w:rsidRPr="00BD066A" w:rsidRDefault="00000000" w:rsidP="00224F69">
            <w:pPr>
              <w:spacing w:after="0" w:line="276" w:lineRule="auto"/>
              <w:jc w:val="both"/>
              <w:rPr>
                <w:rFonts w:ascii="Times New Roman" w:hAnsi="Times New Roman" w:cs="Times New Roman"/>
                <w:sz w:val="24"/>
                <w:szCs w:val="24"/>
              </w:rPr>
            </w:pPr>
            <w:r w:rsidRPr="00BD066A">
              <w:rPr>
                <w:rFonts w:ascii="Times New Roman" w:hAnsi="Times New Roman" w:cs="Times New Roman"/>
                <w:sz w:val="24"/>
                <w:szCs w:val="24"/>
              </w:rPr>
              <w:t>Į</w:t>
            </w:r>
            <w:r w:rsidR="00701F8A" w:rsidRPr="00BD066A">
              <w:rPr>
                <w:rFonts w:ascii="Times New Roman" w:hAnsi="Times New Roman" w:cs="Times New Roman"/>
                <w:sz w:val="24"/>
                <w:szCs w:val="24"/>
              </w:rPr>
              <w:t>st</w:t>
            </w:r>
            <w:r w:rsidRPr="00BD066A">
              <w:rPr>
                <w:rFonts w:ascii="Times New Roman" w:hAnsi="Times New Roman" w:cs="Times New Roman"/>
                <w:sz w:val="24"/>
                <w:szCs w:val="24"/>
              </w:rPr>
              <w:t>aigos vadovo rašytinis vertinimas su situacijos aprašymu, darbuotojo veiksmais ir poveikiu. Situacija turi būti neordinarinė, viršijanti įprastą pareigybės lygį.</w:t>
            </w:r>
          </w:p>
        </w:tc>
      </w:tr>
      <w:tr w:rsidR="00BD066A" w:rsidRPr="00BD066A" w14:paraId="35C087E5" w14:textId="77777777" w:rsidTr="00BD066A">
        <w:tc>
          <w:tcPr>
            <w:tcW w:w="620" w:type="dxa"/>
            <w:shd w:val="clear" w:color="auto" w:fill="FFFFFF" w:themeFill="background1"/>
            <w:tcMar>
              <w:top w:w="80" w:type="dxa"/>
              <w:left w:w="140" w:type="dxa"/>
              <w:bottom w:w="80" w:type="dxa"/>
              <w:right w:w="140" w:type="dxa"/>
            </w:tcMar>
            <w:vAlign w:val="center"/>
          </w:tcPr>
          <w:p w14:paraId="1136AF74" w14:textId="77777777" w:rsidR="009C172F" w:rsidRPr="00BD066A" w:rsidRDefault="00000000"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b/>
                <w:bCs/>
                <w:sz w:val="24"/>
                <w:szCs w:val="24"/>
              </w:rPr>
              <w:t>4</w:t>
            </w:r>
          </w:p>
        </w:tc>
        <w:tc>
          <w:tcPr>
            <w:tcW w:w="2584" w:type="dxa"/>
            <w:shd w:val="clear" w:color="auto" w:fill="FFFFFF" w:themeFill="background1"/>
            <w:tcMar>
              <w:top w:w="80" w:type="dxa"/>
              <w:left w:w="140" w:type="dxa"/>
              <w:bottom w:w="80" w:type="dxa"/>
              <w:right w:w="140" w:type="dxa"/>
            </w:tcMar>
            <w:vAlign w:val="center"/>
          </w:tcPr>
          <w:p w14:paraId="79F5A3E5" w14:textId="483EE61E" w:rsidR="009C172F" w:rsidRPr="00BD066A" w:rsidRDefault="00000000" w:rsidP="00224F69">
            <w:pPr>
              <w:spacing w:after="0" w:line="276" w:lineRule="auto"/>
              <w:rPr>
                <w:rFonts w:ascii="Times New Roman" w:hAnsi="Times New Roman" w:cs="Times New Roman"/>
                <w:sz w:val="24"/>
                <w:szCs w:val="24"/>
              </w:rPr>
            </w:pPr>
            <w:r w:rsidRPr="00BD066A">
              <w:rPr>
                <w:rFonts w:ascii="Times New Roman" w:hAnsi="Times New Roman" w:cs="Times New Roman"/>
                <w:b/>
                <w:bCs/>
                <w:sz w:val="24"/>
                <w:szCs w:val="24"/>
              </w:rPr>
              <w:t xml:space="preserve">Išskirtinis </w:t>
            </w:r>
            <w:r w:rsidR="00701F8A" w:rsidRPr="00BD066A">
              <w:rPr>
                <w:rFonts w:ascii="Times New Roman" w:hAnsi="Times New Roman" w:cs="Times New Roman"/>
                <w:b/>
                <w:bCs/>
                <w:sz w:val="24"/>
                <w:szCs w:val="24"/>
              </w:rPr>
              <w:t xml:space="preserve">išorinis </w:t>
            </w:r>
            <w:r w:rsidRPr="00BD066A">
              <w:rPr>
                <w:rFonts w:ascii="Times New Roman" w:hAnsi="Times New Roman" w:cs="Times New Roman"/>
                <w:b/>
                <w:bCs/>
                <w:sz w:val="24"/>
                <w:szCs w:val="24"/>
              </w:rPr>
              <w:t>pripažinimas</w:t>
            </w:r>
          </w:p>
        </w:tc>
        <w:tc>
          <w:tcPr>
            <w:tcW w:w="6291" w:type="dxa"/>
            <w:shd w:val="clear" w:color="auto" w:fill="FFFFFF" w:themeFill="background1"/>
            <w:tcMar>
              <w:top w:w="80" w:type="dxa"/>
              <w:left w:w="140" w:type="dxa"/>
              <w:bottom w:w="80" w:type="dxa"/>
              <w:right w:w="140" w:type="dxa"/>
            </w:tcMar>
            <w:vAlign w:val="center"/>
          </w:tcPr>
          <w:p w14:paraId="5F9D6F37" w14:textId="55DB41A7" w:rsidR="009C172F" w:rsidRPr="00BD066A" w:rsidRDefault="00000000" w:rsidP="00224F69">
            <w:pPr>
              <w:spacing w:after="0" w:line="276" w:lineRule="auto"/>
              <w:jc w:val="both"/>
              <w:rPr>
                <w:rFonts w:ascii="Times New Roman" w:hAnsi="Times New Roman" w:cs="Times New Roman"/>
                <w:sz w:val="24"/>
                <w:szCs w:val="24"/>
              </w:rPr>
            </w:pPr>
            <w:r w:rsidRPr="00BD066A">
              <w:rPr>
                <w:rFonts w:ascii="Times New Roman" w:hAnsi="Times New Roman" w:cs="Times New Roman"/>
                <w:sz w:val="24"/>
                <w:szCs w:val="24"/>
              </w:rPr>
              <w:t>Išorinis apdovanojimas arba ministerijos ar kitos institucijos pa</w:t>
            </w:r>
            <w:r w:rsidR="00701F8A" w:rsidRPr="00BD066A">
              <w:rPr>
                <w:rFonts w:ascii="Times New Roman" w:hAnsi="Times New Roman" w:cs="Times New Roman"/>
                <w:sz w:val="24"/>
                <w:szCs w:val="24"/>
              </w:rPr>
              <w:t>dėka</w:t>
            </w:r>
            <w:r w:rsidRPr="00BD066A">
              <w:rPr>
                <w:rFonts w:ascii="Times New Roman" w:hAnsi="Times New Roman" w:cs="Times New Roman"/>
                <w:sz w:val="24"/>
                <w:szCs w:val="24"/>
              </w:rPr>
              <w:t>, tiesiogiai susieta su darbuotojo asmeniniu indėliu. Dokumentų kopija privaloma.</w:t>
            </w:r>
          </w:p>
        </w:tc>
      </w:tr>
      <w:tr w:rsidR="00BD066A" w:rsidRPr="00BD066A" w14:paraId="6C6C6D50" w14:textId="77777777" w:rsidTr="00BD066A">
        <w:tc>
          <w:tcPr>
            <w:tcW w:w="620" w:type="dxa"/>
            <w:shd w:val="clear" w:color="auto" w:fill="FFFFFF" w:themeFill="background1"/>
            <w:tcMar>
              <w:top w:w="80" w:type="dxa"/>
              <w:left w:w="140" w:type="dxa"/>
              <w:bottom w:w="80" w:type="dxa"/>
              <w:right w:w="140" w:type="dxa"/>
            </w:tcMar>
            <w:vAlign w:val="center"/>
          </w:tcPr>
          <w:p w14:paraId="362A19C9" w14:textId="77777777" w:rsidR="009C172F" w:rsidRPr="00BD066A" w:rsidRDefault="00000000"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b/>
                <w:bCs/>
                <w:sz w:val="24"/>
                <w:szCs w:val="24"/>
              </w:rPr>
              <w:t>5</w:t>
            </w:r>
          </w:p>
        </w:tc>
        <w:tc>
          <w:tcPr>
            <w:tcW w:w="2584" w:type="dxa"/>
            <w:shd w:val="clear" w:color="auto" w:fill="FFFFFF" w:themeFill="background1"/>
            <w:tcMar>
              <w:top w:w="80" w:type="dxa"/>
              <w:left w:w="140" w:type="dxa"/>
              <w:bottom w:w="80" w:type="dxa"/>
              <w:right w:w="140" w:type="dxa"/>
            </w:tcMar>
            <w:vAlign w:val="center"/>
          </w:tcPr>
          <w:p w14:paraId="082BF356" w14:textId="77777777" w:rsidR="009C172F" w:rsidRPr="00BD066A" w:rsidRDefault="00000000" w:rsidP="00224F69">
            <w:pPr>
              <w:spacing w:after="0" w:line="276" w:lineRule="auto"/>
              <w:rPr>
                <w:rFonts w:ascii="Times New Roman" w:hAnsi="Times New Roman" w:cs="Times New Roman"/>
                <w:sz w:val="24"/>
                <w:szCs w:val="24"/>
              </w:rPr>
            </w:pPr>
            <w:r w:rsidRPr="00BD066A">
              <w:rPr>
                <w:rFonts w:ascii="Times New Roman" w:hAnsi="Times New Roman" w:cs="Times New Roman"/>
                <w:b/>
                <w:bCs/>
                <w:sz w:val="24"/>
                <w:szCs w:val="24"/>
              </w:rPr>
              <w:t>Projektas ar inovacija su išmatuojamu rezultatu</w:t>
            </w:r>
          </w:p>
        </w:tc>
        <w:tc>
          <w:tcPr>
            <w:tcW w:w="6291" w:type="dxa"/>
            <w:shd w:val="clear" w:color="auto" w:fill="FFFFFF" w:themeFill="background1"/>
            <w:tcMar>
              <w:top w:w="80" w:type="dxa"/>
              <w:left w:w="140" w:type="dxa"/>
              <w:bottom w:w="80" w:type="dxa"/>
              <w:right w:w="140" w:type="dxa"/>
            </w:tcMar>
            <w:vAlign w:val="center"/>
          </w:tcPr>
          <w:p w14:paraId="1922F061" w14:textId="572BE4F7" w:rsidR="009C172F" w:rsidRPr="00BD066A" w:rsidRDefault="00000000" w:rsidP="00224F69">
            <w:pPr>
              <w:spacing w:after="0" w:line="276" w:lineRule="auto"/>
              <w:jc w:val="both"/>
              <w:rPr>
                <w:rFonts w:ascii="Times New Roman" w:hAnsi="Times New Roman" w:cs="Times New Roman"/>
                <w:sz w:val="24"/>
                <w:szCs w:val="24"/>
              </w:rPr>
            </w:pPr>
            <w:r w:rsidRPr="00BD066A">
              <w:rPr>
                <w:rFonts w:ascii="Times New Roman" w:hAnsi="Times New Roman" w:cs="Times New Roman"/>
                <w:sz w:val="24"/>
                <w:szCs w:val="24"/>
              </w:rPr>
              <w:t>Darbuotojo inicijuoto ar vadovauto projekto galutinis rezultatas su kiekybiniu rodikliu (pvz., sutrumpintas procesas, sumažintos klaidos). Rezultatas dokumentuotas.</w:t>
            </w:r>
          </w:p>
        </w:tc>
      </w:tr>
    </w:tbl>
    <w:p w14:paraId="0430D9C5" w14:textId="77777777" w:rsidR="00BD066A" w:rsidRDefault="00BD066A" w:rsidP="00224F69">
      <w:pPr>
        <w:spacing w:after="0" w:line="276" w:lineRule="auto"/>
        <w:rPr>
          <w:rFonts w:ascii="Times New Roman" w:hAnsi="Times New Roman" w:cs="Times New Roman"/>
          <w:sz w:val="24"/>
          <w:szCs w:val="24"/>
        </w:rPr>
      </w:pPr>
    </w:p>
    <w:p w14:paraId="0C8D6131" w14:textId="77777777" w:rsidR="00BD066A" w:rsidRDefault="00BD066A" w:rsidP="00224F69">
      <w:pPr>
        <w:spacing w:after="0" w:line="276" w:lineRule="auto"/>
        <w:rPr>
          <w:rFonts w:ascii="Times New Roman" w:hAnsi="Times New Roman" w:cs="Times New Roman"/>
          <w:sz w:val="24"/>
          <w:szCs w:val="24"/>
        </w:rPr>
      </w:pPr>
    </w:p>
    <w:p w14:paraId="088DDBB7" w14:textId="77777777" w:rsidR="00BD066A" w:rsidRDefault="00BD066A" w:rsidP="00224F69">
      <w:pPr>
        <w:spacing w:after="0" w:line="276" w:lineRule="auto"/>
        <w:rPr>
          <w:rFonts w:ascii="Times New Roman" w:hAnsi="Times New Roman" w:cs="Times New Roman"/>
          <w:sz w:val="24"/>
          <w:szCs w:val="24"/>
        </w:rPr>
      </w:pPr>
    </w:p>
    <w:p w14:paraId="4426E1E9" w14:textId="77777777" w:rsidR="00BD066A" w:rsidRDefault="00BD066A" w:rsidP="00224F69">
      <w:pPr>
        <w:spacing w:after="0" w:line="276" w:lineRule="auto"/>
        <w:rPr>
          <w:rFonts w:ascii="Times New Roman" w:hAnsi="Times New Roman" w:cs="Times New Roman"/>
          <w:sz w:val="24"/>
          <w:szCs w:val="24"/>
        </w:rPr>
      </w:pPr>
    </w:p>
    <w:p w14:paraId="0679CE28" w14:textId="4532AD15" w:rsidR="00224F69" w:rsidRPr="00BD066A" w:rsidRDefault="007F3FFF" w:rsidP="00BD066A">
      <w:pPr>
        <w:spacing w:after="0" w:line="276" w:lineRule="auto"/>
        <w:jc w:val="center"/>
        <w:rPr>
          <w:rFonts w:ascii="Times New Roman" w:hAnsi="Times New Roman" w:cs="Times New Roman"/>
          <w:b/>
          <w:bCs/>
          <w:sz w:val="24"/>
          <w:szCs w:val="24"/>
        </w:rPr>
      </w:pPr>
      <w:r w:rsidRPr="00BD066A">
        <w:rPr>
          <w:rFonts w:ascii="Times New Roman" w:hAnsi="Times New Roman" w:cs="Times New Roman"/>
          <w:b/>
          <w:bCs/>
          <w:sz w:val="24"/>
          <w:szCs w:val="24"/>
        </w:rPr>
        <w:lastRenderedPageBreak/>
        <w:t>VII SKYRIUS</w:t>
      </w:r>
    </w:p>
    <w:p w14:paraId="0FBBE60A" w14:textId="09E68251" w:rsidR="009C172F" w:rsidRPr="00BD066A" w:rsidRDefault="007F3FFF" w:rsidP="00BD066A">
      <w:pPr>
        <w:spacing w:after="0" w:line="276" w:lineRule="auto"/>
        <w:jc w:val="center"/>
        <w:rPr>
          <w:rFonts w:ascii="Times New Roman" w:hAnsi="Times New Roman" w:cs="Times New Roman"/>
          <w:b/>
          <w:bCs/>
          <w:sz w:val="24"/>
          <w:szCs w:val="24"/>
        </w:rPr>
      </w:pPr>
      <w:r w:rsidRPr="00BD066A">
        <w:rPr>
          <w:rFonts w:ascii="Times New Roman" w:hAnsi="Times New Roman" w:cs="Times New Roman"/>
          <w:b/>
          <w:bCs/>
          <w:sz w:val="24"/>
          <w:szCs w:val="24"/>
        </w:rPr>
        <w:t>PAGRINDAI PREMIJOS NESKIRTI</w:t>
      </w:r>
    </w:p>
    <w:p w14:paraId="26553951" w14:textId="77777777" w:rsidR="00BD066A" w:rsidRPr="00224F69" w:rsidRDefault="00BD066A" w:rsidP="00224F69">
      <w:pPr>
        <w:spacing w:after="0" w:line="276" w:lineRule="auto"/>
        <w:rPr>
          <w:rFonts w:ascii="Times New Roman" w:hAnsi="Times New Roman" w:cs="Times New Roman"/>
          <w:sz w:val="24"/>
          <w:szCs w:val="24"/>
        </w:rPr>
      </w:pPr>
    </w:p>
    <w:p w14:paraId="3EEB846C" w14:textId="4CC7537D" w:rsidR="00701F8A" w:rsidRPr="00224F69" w:rsidRDefault="0082448D" w:rsidP="00224F69">
      <w:pPr>
        <w:spacing w:after="0" w:line="276" w:lineRule="auto"/>
        <w:rPr>
          <w:rFonts w:ascii="Times New Roman" w:hAnsi="Times New Roman" w:cs="Times New Roman"/>
          <w:color w:val="1A1A1A"/>
          <w:sz w:val="24"/>
          <w:szCs w:val="24"/>
        </w:rPr>
      </w:pPr>
      <w:r w:rsidRPr="00224F69">
        <w:rPr>
          <w:rFonts w:ascii="Times New Roman" w:hAnsi="Times New Roman" w:cs="Times New Roman"/>
          <w:color w:val="1A1A1A"/>
          <w:sz w:val="24"/>
          <w:szCs w:val="24"/>
        </w:rPr>
        <w:t>54. Premija neskiriama šiais atvejais:</w:t>
      </w:r>
    </w:p>
    <w:p w14:paraId="2B32A7F7" w14:textId="35C2F975" w:rsidR="00701F8A" w:rsidRPr="00224F69" w:rsidRDefault="0082448D"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54.1. </w:t>
      </w:r>
      <w:r w:rsidR="00701F8A" w:rsidRPr="00224F69">
        <w:rPr>
          <w:rFonts w:ascii="Times New Roman" w:hAnsi="Times New Roman" w:cs="Times New Roman"/>
          <w:sz w:val="24"/>
          <w:szCs w:val="24"/>
        </w:rPr>
        <w:t>nėra pakankamo faktinio ir dokumentinio pagrindimo;</w:t>
      </w:r>
      <w:r w:rsidR="00701F8A" w:rsidRPr="00224F69">
        <w:rPr>
          <w:rFonts w:ascii="Times New Roman" w:hAnsi="Times New Roman" w:cs="Times New Roman"/>
          <w:sz w:val="24"/>
          <w:szCs w:val="24"/>
        </w:rPr>
        <w:br/>
      </w:r>
      <w:r w:rsidRPr="00224F69">
        <w:rPr>
          <w:rStyle w:val="Grietas"/>
          <w:rFonts w:ascii="Times New Roman" w:hAnsi="Times New Roman" w:cs="Times New Roman"/>
          <w:b w:val="0"/>
          <w:bCs w:val="0"/>
          <w:sz w:val="24"/>
          <w:szCs w:val="24"/>
        </w:rPr>
        <w:t>54.</w:t>
      </w:r>
      <w:r w:rsidR="00701F8A" w:rsidRPr="00224F69">
        <w:rPr>
          <w:rStyle w:val="Grietas"/>
          <w:rFonts w:ascii="Times New Roman" w:hAnsi="Times New Roman" w:cs="Times New Roman"/>
          <w:b w:val="0"/>
          <w:bCs w:val="0"/>
          <w:sz w:val="24"/>
          <w:szCs w:val="24"/>
        </w:rPr>
        <w:t>2.</w:t>
      </w:r>
      <w:r w:rsidR="00701F8A" w:rsidRPr="00224F69">
        <w:rPr>
          <w:rFonts w:ascii="Times New Roman" w:hAnsi="Times New Roman" w:cs="Times New Roman"/>
          <w:sz w:val="24"/>
          <w:szCs w:val="24"/>
        </w:rPr>
        <w:t xml:space="preserve"> darbuotojo atžvilgiu vertinamu laikotarpiu yra galiojantis teisės aktų nustatyta tvarka įformintas sprendimas dėl darbo pareigų pažeidimo, jeigu pažeidimas tiesiogiai susijęs su vertinamu rezultatu;</w:t>
      </w:r>
      <w:r w:rsidR="00701F8A" w:rsidRPr="00224F69">
        <w:rPr>
          <w:rFonts w:ascii="Times New Roman" w:hAnsi="Times New Roman" w:cs="Times New Roman"/>
          <w:sz w:val="24"/>
          <w:szCs w:val="24"/>
        </w:rPr>
        <w:br/>
      </w:r>
      <w:r w:rsidRPr="00224F69">
        <w:rPr>
          <w:rStyle w:val="Grietas"/>
          <w:rFonts w:ascii="Times New Roman" w:hAnsi="Times New Roman" w:cs="Times New Roman"/>
          <w:b w:val="0"/>
          <w:bCs w:val="0"/>
          <w:sz w:val="24"/>
          <w:szCs w:val="24"/>
        </w:rPr>
        <w:t xml:space="preserve">54.3. </w:t>
      </w:r>
      <w:r w:rsidR="00701F8A" w:rsidRPr="00224F69">
        <w:rPr>
          <w:rFonts w:ascii="Times New Roman" w:hAnsi="Times New Roman" w:cs="Times New Roman"/>
          <w:sz w:val="24"/>
          <w:szCs w:val="24"/>
        </w:rPr>
        <w:t>darbo užmokesčio sąmatoje nėra premijoms skirti galimų panaudoti lėšų;</w:t>
      </w:r>
      <w:r w:rsidR="00701F8A" w:rsidRPr="00224F69">
        <w:rPr>
          <w:rFonts w:ascii="Times New Roman" w:hAnsi="Times New Roman" w:cs="Times New Roman"/>
          <w:sz w:val="24"/>
          <w:szCs w:val="24"/>
        </w:rPr>
        <w:br/>
      </w:r>
      <w:r w:rsidRPr="00224F69">
        <w:rPr>
          <w:rStyle w:val="Grietas"/>
          <w:rFonts w:ascii="Times New Roman" w:hAnsi="Times New Roman" w:cs="Times New Roman"/>
          <w:b w:val="0"/>
          <w:bCs w:val="0"/>
          <w:sz w:val="24"/>
          <w:szCs w:val="24"/>
        </w:rPr>
        <w:t xml:space="preserve">54.4. </w:t>
      </w:r>
      <w:r w:rsidR="00701F8A" w:rsidRPr="00224F69">
        <w:rPr>
          <w:rFonts w:ascii="Times New Roman" w:hAnsi="Times New Roman" w:cs="Times New Roman"/>
          <w:sz w:val="24"/>
          <w:szCs w:val="24"/>
        </w:rPr>
        <w:t>nustatoma, kad pateikti duomenys apie darbuotojo indėlį buvo netikslūs, nepilni ar nepatvirtinti.</w:t>
      </w:r>
    </w:p>
    <w:p w14:paraId="5162704B" w14:textId="49291B60" w:rsidR="00701F8A" w:rsidRPr="00224F69" w:rsidRDefault="0082448D" w:rsidP="00224F69">
      <w:pPr>
        <w:pStyle w:val="prastasiniatinklio"/>
        <w:spacing w:before="0" w:beforeAutospacing="0" w:after="0" w:afterAutospacing="0" w:line="276" w:lineRule="auto"/>
        <w:jc w:val="both"/>
      </w:pPr>
      <w:r w:rsidRPr="00224F69">
        <w:rPr>
          <w:rStyle w:val="Grietas"/>
          <w:b w:val="0"/>
          <w:bCs w:val="0"/>
        </w:rPr>
        <w:t xml:space="preserve">55. </w:t>
      </w:r>
      <w:r w:rsidR="00701F8A" w:rsidRPr="00224F69">
        <w:t>Premijos neskyrimui negali būti naudojami vien žodiniai vertinimai, neformalios pastabos, subjektyvios nuomonės ar neįforminti priekaištai.</w:t>
      </w:r>
    </w:p>
    <w:p w14:paraId="59A154AF" w14:textId="250FDB3A" w:rsidR="009C172F" w:rsidRPr="00224F69" w:rsidRDefault="0082448D" w:rsidP="00224F69">
      <w:pPr>
        <w:pStyle w:val="prastasiniatinklio"/>
        <w:spacing w:before="0" w:beforeAutospacing="0" w:after="0" w:afterAutospacing="0" w:line="276" w:lineRule="auto"/>
        <w:jc w:val="both"/>
      </w:pPr>
      <w:r w:rsidRPr="00224F69">
        <w:rPr>
          <w:rStyle w:val="Grietas"/>
          <w:b w:val="0"/>
          <w:bCs w:val="0"/>
        </w:rPr>
        <w:t xml:space="preserve">56. </w:t>
      </w:r>
      <w:r w:rsidR="00701F8A" w:rsidRPr="00224F69">
        <w:t>Sprendime neskirti premijos turi būti aiškiai nurodytas faktinis ir teisinis pagrindas.</w:t>
      </w:r>
    </w:p>
    <w:p w14:paraId="334D5129" w14:textId="77777777" w:rsidR="00BD066A" w:rsidRDefault="00BD066A" w:rsidP="00224F69">
      <w:pPr>
        <w:spacing w:after="0" w:line="276" w:lineRule="auto"/>
        <w:rPr>
          <w:rFonts w:ascii="Times New Roman" w:hAnsi="Times New Roman" w:cs="Times New Roman"/>
          <w:sz w:val="24"/>
          <w:szCs w:val="24"/>
        </w:rPr>
      </w:pPr>
    </w:p>
    <w:p w14:paraId="2FC51629" w14:textId="2E84AF7E" w:rsidR="00224F69" w:rsidRPr="00BD066A" w:rsidRDefault="0082448D" w:rsidP="00BD066A">
      <w:pPr>
        <w:spacing w:after="0" w:line="276" w:lineRule="auto"/>
        <w:jc w:val="center"/>
        <w:rPr>
          <w:rFonts w:ascii="Times New Roman" w:hAnsi="Times New Roman" w:cs="Times New Roman"/>
          <w:b/>
          <w:bCs/>
          <w:sz w:val="24"/>
          <w:szCs w:val="24"/>
        </w:rPr>
      </w:pPr>
      <w:r w:rsidRPr="00BD066A">
        <w:rPr>
          <w:rFonts w:ascii="Times New Roman" w:hAnsi="Times New Roman" w:cs="Times New Roman"/>
          <w:b/>
          <w:bCs/>
          <w:sz w:val="24"/>
          <w:szCs w:val="24"/>
        </w:rPr>
        <w:t>VIII SKYRIUS</w:t>
      </w:r>
    </w:p>
    <w:p w14:paraId="43721898" w14:textId="382F6A50" w:rsidR="009C172F" w:rsidRPr="00BD066A" w:rsidRDefault="0082448D" w:rsidP="00BD066A">
      <w:pPr>
        <w:spacing w:after="0" w:line="276" w:lineRule="auto"/>
        <w:jc w:val="center"/>
        <w:rPr>
          <w:rFonts w:ascii="Times New Roman" w:hAnsi="Times New Roman" w:cs="Times New Roman"/>
          <w:b/>
          <w:bCs/>
          <w:sz w:val="24"/>
          <w:szCs w:val="24"/>
        </w:rPr>
      </w:pPr>
      <w:r w:rsidRPr="00BD066A">
        <w:rPr>
          <w:rFonts w:ascii="Times New Roman" w:hAnsi="Times New Roman" w:cs="Times New Roman"/>
          <w:b/>
          <w:bCs/>
          <w:sz w:val="24"/>
          <w:szCs w:val="24"/>
        </w:rPr>
        <w:t>KONTROLĖ, LYGIŲ GALIMYBIŲ STEBĖSENA IR AUDITAS</w:t>
      </w:r>
    </w:p>
    <w:p w14:paraId="588F426B" w14:textId="77777777" w:rsidR="00BD066A" w:rsidRDefault="00BD066A" w:rsidP="00224F69">
      <w:pPr>
        <w:spacing w:after="0" w:line="276" w:lineRule="auto"/>
        <w:jc w:val="both"/>
        <w:rPr>
          <w:rFonts w:ascii="Times New Roman" w:hAnsi="Times New Roman" w:cs="Times New Roman"/>
          <w:color w:val="1A1A1A"/>
          <w:sz w:val="24"/>
          <w:szCs w:val="24"/>
        </w:rPr>
      </w:pPr>
    </w:p>
    <w:p w14:paraId="0B26693F" w14:textId="53A4138F" w:rsidR="009C172F" w:rsidRPr="00224F69" w:rsidRDefault="0082448D"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57. Sprendimai turi būti pagrįsti vienod</w:t>
      </w:r>
      <w:r w:rsidR="00DD5415" w:rsidRPr="00224F69">
        <w:rPr>
          <w:rFonts w:ascii="Times New Roman" w:hAnsi="Times New Roman" w:cs="Times New Roman"/>
          <w:color w:val="1A1A1A"/>
          <w:sz w:val="24"/>
          <w:szCs w:val="24"/>
        </w:rPr>
        <w:t>ais</w:t>
      </w:r>
      <w:r w:rsidRPr="00224F69">
        <w:rPr>
          <w:rFonts w:ascii="Times New Roman" w:hAnsi="Times New Roman" w:cs="Times New Roman"/>
          <w:color w:val="1A1A1A"/>
          <w:sz w:val="24"/>
          <w:szCs w:val="24"/>
        </w:rPr>
        <w:t xml:space="preserve"> standart</w:t>
      </w:r>
      <w:r w:rsidR="00DD5415" w:rsidRPr="00224F69">
        <w:rPr>
          <w:rFonts w:ascii="Times New Roman" w:hAnsi="Times New Roman" w:cs="Times New Roman"/>
          <w:color w:val="1A1A1A"/>
          <w:sz w:val="24"/>
          <w:szCs w:val="24"/>
        </w:rPr>
        <w:t>ais</w:t>
      </w:r>
      <w:r w:rsidRPr="00224F69">
        <w:rPr>
          <w:rFonts w:ascii="Times New Roman" w:hAnsi="Times New Roman" w:cs="Times New Roman"/>
          <w:color w:val="1A1A1A"/>
          <w:sz w:val="24"/>
          <w:szCs w:val="24"/>
        </w:rPr>
        <w:t xml:space="preserve"> analogiškoms situacijoms.</w:t>
      </w:r>
    </w:p>
    <w:p w14:paraId="5BA04A2F" w14:textId="0F1EE3C8" w:rsidR="009C172F" w:rsidRPr="00224F69" w:rsidRDefault="0082448D"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58. </w:t>
      </w:r>
      <w:r w:rsidR="00DD5415" w:rsidRPr="00224F69">
        <w:rPr>
          <w:rFonts w:ascii="Times New Roman" w:hAnsi="Times New Roman" w:cs="Times New Roman"/>
          <w:color w:val="1A1A1A"/>
          <w:sz w:val="24"/>
          <w:szCs w:val="24"/>
        </w:rPr>
        <w:t>Į</w:t>
      </w:r>
      <w:r w:rsidRPr="00224F69">
        <w:rPr>
          <w:rFonts w:ascii="Times New Roman" w:hAnsi="Times New Roman" w:cs="Times New Roman"/>
          <w:color w:val="1A1A1A"/>
          <w:sz w:val="24"/>
          <w:szCs w:val="24"/>
        </w:rPr>
        <w:t xml:space="preserve">staiga </w:t>
      </w:r>
      <w:r w:rsidR="00DD5415" w:rsidRPr="00224F69">
        <w:rPr>
          <w:rFonts w:ascii="Times New Roman" w:hAnsi="Times New Roman" w:cs="Times New Roman"/>
          <w:color w:val="1A1A1A"/>
          <w:sz w:val="24"/>
          <w:szCs w:val="24"/>
        </w:rPr>
        <w:t>kasmet vykdo</w:t>
      </w:r>
      <w:r w:rsidRPr="00224F69">
        <w:rPr>
          <w:rFonts w:ascii="Times New Roman" w:hAnsi="Times New Roman" w:cs="Times New Roman"/>
          <w:color w:val="1A1A1A"/>
          <w:sz w:val="24"/>
          <w:szCs w:val="24"/>
        </w:rPr>
        <w:t xml:space="preserve"> premijų skyrimo </w:t>
      </w:r>
      <w:r w:rsidR="00DD5415" w:rsidRPr="00224F69">
        <w:rPr>
          <w:rFonts w:ascii="Times New Roman" w:hAnsi="Times New Roman" w:cs="Times New Roman"/>
          <w:color w:val="1A1A1A"/>
          <w:sz w:val="24"/>
          <w:szCs w:val="24"/>
        </w:rPr>
        <w:t xml:space="preserve">stebėseną </w:t>
      </w:r>
      <w:r w:rsidRPr="00224F69">
        <w:rPr>
          <w:rFonts w:ascii="Times New Roman" w:hAnsi="Times New Roman" w:cs="Times New Roman"/>
          <w:color w:val="1A1A1A"/>
          <w:sz w:val="24"/>
          <w:szCs w:val="24"/>
        </w:rPr>
        <w:t xml:space="preserve">pagal lytį ir </w:t>
      </w:r>
      <w:r w:rsidR="00DD5415" w:rsidRPr="00224F69">
        <w:rPr>
          <w:rFonts w:ascii="Times New Roman" w:hAnsi="Times New Roman" w:cs="Times New Roman"/>
          <w:color w:val="1A1A1A"/>
          <w:sz w:val="24"/>
          <w:szCs w:val="24"/>
        </w:rPr>
        <w:t xml:space="preserve">palyginamas </w:t>
      </w:r>
      <w:r w:rsidRPr="00224F69">
        <w:rPr>
          <w:rFonts w:ascii="Times New Roman" w:hAnsi="Times New Roman" w:cs="Times New Roman"/>
          <w:color w:val="1A1A1A"/>
          <w:sz w:val="24"/>
          <w:szCs w:val="24"/>
        </w:rPr>
        <w:t>pareigybių grup</w:t>
      </w:r>
      <w:r w:rsidR="00DD5415" w:rsidRPr="00224F69">
        <w:rPr>
          <w:rFonts w:ascii="Times New Roman" w:hAnsi="Times New Roman" w:cs="Times New Roman"/>
          <w:color w:val="1A1A1A"/>
          <w:sz w:val="24"/>
          <w:szCs w:val="24"/>
        </w:rPr>
        <w:t>es</w:t>
      </w:r>
      <w:r w:rsidRPr="00224F69">
        <w:rPr>
          <w:rFonts w:ascii="Times New Roman" w:hAnsi="Times New Roman" w:cs="Times New Roman"/>
          <w:color w:val="1A1A1A"/>
          <w:sz w:val="24"/>
          <w:szCs w:val="24"/>
        </w:rPr>
        <w:t xml:space="preserve">. </w:t>
      </w:r>
    </w:p>
    <w:p w14:paraId="2F4AE509" w14:textId="24CF6CFF" w:rsidR="009C172F" w:rsidRPr="00224F69" w:rsidRDefault="0082448D" w:rsidP="00224F69">
      <w:pPr>
        <w:spacing w:after="0" w:line="276" w:lineRule="auto"/>
        <w:jc w:val="both"/>
        <w:rPr>
          <w:rFonts w:ascii="Times New Roman" w:hAnsi="Times New Roman" w:cs="Times New Roman"/>
          <w:color w:val="1A1A1A"/>
          <w:sz w:val="24"/>
          <w:szCs w:val="24"/>
        </w:rPr>
      </w:pPr>
      <w:r w:rsidRPr="00224F69">
        <w:rPr>
          <w:rFonts w:ascii="Times New Roman" w:hAnsi="Times New Roman" w:cs="Times New Roman"/>
          <w:color w:val="1A1A1A"/>
          <w:sz w:val="24"/>
          <w:szCs w:val="24"/>
        </w:rPr>
        <w:t xml:space="preserve">59. </w:t>
      </w:r>
      <w:r w:rsidR="00DD5415" w:rsidRPr="00224F69">
        <w:rPr>
          <w:rFonts w:ascii="Times New Roman" w:hAnsi="Times New Roman" w:cs="Times New Roman"/>
          <w:color w:val="1A1A1A"/>
          <w:sz w:val="24"/>
          <w:szCs w:val="24"/>
        </w:rPr>
        <w:t>Stebėsenos metu vertinami:</w:t>
      </w:r>
    </w:p>
    <w:p w14:paraId="3DC12462" w14:textId="55805F73" w:rsidR="00DD5415" w:rsidRPr="00224F69" w:rsidRDefault="0082448D"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 xml:space="preserve">59.1. </w:t>
      </w:r>
      <w:r w:rsidR="00DD5415" w:rsidRPr="00224F69">
        <w:rPr>
          <w:rFonts w:ascii="Times New Roman" w:hAnsi="Times New Roman" w:cs="Times New Roman"/>
          <w:sz w:val="24"/>
          <w:szCs w:val="24"/>
        </w:rPr>
        <w:t>faktiškai paskirti premijų procentai;</w:t>
      </w:r>
    </w:p>
    <w:p w14:paraId="61605D21" w14:textId="0343E2FB" w:rsidR="00DD5415" w:rsidRPr="00224F69" w:rsidRDefault="0082448D"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 xml:space="preserve">59.2. </w:t>
      </w:r>
      <w:r w:rsidR="00DD5415" w:rsidRPr="00224F69">
        <w:rPr>
          <w:rFonts w:ascii="Times New Roman" w:hAnsi="Times New Roman" w:cs="Times New Roman"/>
          <w:sz w:val="24"/>
          <w:szCs w:val="24"/>
        </w:rPr>
        <w:t>faktiškai paskirtų premijų sumos;</w:t>
      </w:r>
    </w:p>
    <w:p w14:paraId="64861938" w14:textId="1A92F227" w:rsidR="00DD5415" w:rsidRPr="00224F69" w:rsidRDefault="0082448D"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 xml:space="preserve">59.3. </w:t>
      </w:r>
      <w:r w:rsidR="00DD5415" w:rsidRPr="00224F69">
        <w:rPr>
          <w:rFonts w:ascii="Times New Roman" w:hAnsi="Times New Roman" w:cs="Times New Roman"/>
          <w:sz w:val="24"/>
          <w:szCs w:val="24"/>
        </w:rPr>
        <w:t>premijų skyrimo dažnis;</w:t>
      </w:r>
    </w:p>
    <w:p w14:paraId="2DA6C2FC" w14:textId="6101033C" w:rsidR="00DD5415" w:rsidRPr="00224F69" w:rsidRDefault="0082448D"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 xml:space="preserve">59.4. </w:t>
      </w:r>
      <w:r w:rsidR="00DD5415" w:rsidRPr="00224F69">
        <w:rPr>
          <w:rFonts w:ascii="Times New Roman" w:hAnsi="Times New Roman" w:cs="Times New Roman"/>
          <w:sz w:val="24"/>
          <w:szCs w:val="24"/>
        </w:rPr>
        <w:t>taikytų kriterijų pagrindimo vienodumas.</w:t>
      </w:r>
    </w:p>
    <w:p w14:paraId="419AA978" w14:textId="0DCFEAAF" w:rsidR="00DD5415" w:rsidRPr="00224F69" w:rsidRDefault="0082448D"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 xml:space="preserve">60. </w:t>
      </w:r>
      <w:r w:rsidR="00DD5415" w:rsidRPr="00224F69">
        <w:rPr>
          <w:rFonts w:ascii="Times New Roman" w:hAnsi="Times New Roman" w:cs="Times New Roman"/>
          <w:sz w:val="24"/>
          <w:szCs w:val="24"/>
        </w:rPr>
        <w:t>Jei toje pačioje palyginamoje pareigybių grupėje nustatomas reikšmingas skirtumas tarp darbuotojų grupių, kuris negali būti objektyviai pagrįstas neutraliais kriterijais, personalo funkciją atliekantis darbuotojas ar kitas atsakingas asmuo parengia rašytinę analizę ir, jei reikia, siūlymus dėl praktikos koregavimo.</w:t>
      </w:r>
    </w:p>
    <w:p w14:paraId="4DC67AF7" w14:textId="3FF30586" w:rsidR="00DD5415" w:rsidRPr="00224F69" w:rsidRDefault="0082448D"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 xml:space="preserve">61. </w:t>
      </w:r>
      <w:r w:rsidR="009E2978" w:rsidRPr="00224F69">
        <w:rPr>
          <w:rFonts w:ascii="Times New Roman" w:hAnsi="Times New Roman" w:cs="Times New Roman"/>
          <w:sz w:val="24"/>
          <w:szCs w:val="24"/>
        </w:rPr>
        <w:t>Kai duomenų grupės yra per mažos patikimai analizei, stebėsena atliekama apibendrintai, užtikrinant asmens duomenų apsaugą.</w:t>
      </w:r>
    </w:p>
    <w:p w14:paraId="67415CB0" w14:textId="28797146" w:rsidR="009C172F" w:rsidRPr="00224F69" w:rsidRDefault="0082448D"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62. Kiekvienais metais sudaromas premijų skyrimo </w:t>
      </w:r>
      <w:r w:rsidR="009E2978" w:rsidRPr="00224F69">
        <w:rPr>
          <w:rFonts w:ascii="Times New Roman" w:hAnsi="Times New Roman" w:cs="Times New Roman"/>
          <w:color w:val="1A1A1A"/>
          <w:sz w:val="24"/>
          <w:szCs w:val="24"/>
        </w:rPr>
        <w:t>suvestinė</w:t>
      </w:r>
      <w:r w:rsidRPr="00224F69">
        <w:rPr>
          <w:rFonts w:ascii="Times New Roman" w:hAnsi="Times New Roman" w:cs="Times New Roman"/>
          <w:color w:val="1A1A1A"/>
          <w:sz w:val="24"/>
          <w:szCs w:val="24"/>
        </w:rPr>
        <w:t>, kuri</w:t>
      </w:r>
      <w:r w:rsidR="009E2978" w:rsidRPr="00224F69">
        <w:rPr>
          <w:rFonts w:ascii="Times New Roman" w:hAnsi="Times New Roman" w:cs="Times New Roman"/>
          <w:color w:val="1A1A1A"/>
          <w:sz w:val="24"/>
          <w:szCs w:val="24"/>
        </w:rPr>
        <w:t>oje</w:t>
      </w:r>
      <w:r w:rsidRPr="00224F69">
        <w:rPr>
          <w:rFonts w:ascii="Times New Roman" w:hAnsi="Times New Roman" w:cs="Times New Roman"/>
          <w:color w:val="1A1A1A"/>
          <w:sz w:val="24"/>
          <w:szCs w:val="24"/>
        </w:rPr>
        <w:t xml:space="preserve"> nurodoma:</w:t>
      </w:r>
    </w:p>
    <w:p w14:paraId="518DC4A5" w14:textId="0527C8F6" w:rsidR="009C172F" w:rsidRPr="00224F69" w:rsidRDefault="0082448D"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62.1. darbuotojo pareigybė ir pareigybių grupė;</w:t>
      </w:r>
    </w:p>
    <w:p w14:paraId="0C38BE1B" w14:textId="57A5372C" w:rsidR="009E2978" w:rsidRPr="00224F69" w:rsidRDefault="0082448D"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62.2. kiekvieno kriterijaus balas</w:t>
      </w:r>
      <w:r w:rsidR="009E2978" w:rsidRPr="00224F69">
        <w:rPr>
          <w:rFonts w:ascii="Times New Roman" w:hAnsi="Times New Roman" w:cs="Times New Roman"/>
          <w:color w:val="1A1A1A"/>
          <w:sz w:val="24"/>
          <w:szCs w:val="24"/>
        </w:rPr>
        <w:t>;</w:t>
      </w:r>
    </w:p>
    <w:p w14:paraId="72D83F38" w14:textId="7279ECA0" w:rsidR="009E2978" w:rsidRPr="00224F69" w:rsidRDefault="0082448D"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62.3. bendras balas</w:t>
      </w:r>
      <w:r w:rsidR="009E2978" w:rsidRPr="00224F69">
        <w:rPr>
          <w:rFonts w:ascii="Times New Roman" w:hAnsi="Times New Roman" w:cs="Times New Roman"/>
          <w:color w:val="1A1A1A"/>
          <w:sz w:val="24"/>
          <w:szCs w:val="24"/>
        </w:rPr>
        <w:t>;</w:t>
      </w:r>
    </w:p>
    <w:p w14:paraId="7D3B0C12" w14:textId="36552F02" w:rsidR="009C172F" w:rsidRPr="00224F69" w:rsidRDefault="0082448D"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 xml:space="preserve">62.4. </w:t>
      </w:r>
      <w:r w:rsidR="009E2978" w:rsidRPr="00224F69">
        <w:rPr>
          <w:rFonts w:ascii="Times New Roman" w:hAnsi="Times New Roman" w:cs="Times New Roman"/>
          <w:sz w:val="24"/>
          <w:szCs w:val="24"/>
        </w:rPr>
        <w:t>paskirtos premijos dydis;</w:t>
      </w:r>
    </w:p>
    <w:p w14:paraId="5D4B0406" w14:textId="0F73CD47" w:rsidR="009C172F" w:rsidRPr="00224F69" w:rsidRDefault="0082448D"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62.5. sprendimas skirti </w:t>
      </w:r>
      <w:r w:rsidR="009E2978" w:rsidRPr="00224F69">
        <w:rPr>
          <w:rFonts w:ascii="Times New Roman" w:hAnsi="Times New Roman" w:cs="Times New Roman"/>
          <w:color w:val="1A1A1A"/>
          <w:sz w:val="24"/>
          <w:szCs w:val="24"/>
        </w:rPr>
        <w:t xml:space="preserve">ar </w:t>
      </w:r>
      <w:r w:rsidRPr="00224F69">
        <w:rPr>
          <w:rFonts w:ascii="Times New Roman" w:hAnsi="Times New Roman" w:cs="Times New Roman"/>
          <w:color w:val="1A1A1A"/>
          <w:sz w:val="24"/>
          <w:szCs w:val="24"/>
        </w:rPr>
        <w:t>neskirti</w:t>
      </w:r>
      <w:r w:rsidR="009E2978" w:rsidRPr="00224F69">
        <w:rPr>
          <w:rFonts w:ascii="Times New Roman" w:hAnsi="Times New Roman" w:cs="Times New Roman"/>
          <w:color w:val="1A1A1A"/>
          <w:sz w:val="24"/>
          <w:szCs w:val="24"/>
        </w:rPr>
        <w:t xml:space="preserve"> premiją;</w:t>
      </w:r>
    </w:p>
    <w:p w14:paraId="21E65331" w14:textId="0240B32D" w:rsidR="009C172F" w:rsidRPr="00224F69" w:rsidRDefault="0082448D"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62.6. </w:t>
      </w:r>
      <w:r w:rsidR="009E2978" w:rsidRPr="00224F69">
        <w:rPr>
          <w:rFonts w:ascii="Times New Roman" w:hAnsi="Times New Roman" w:cs="Times New Roman"/>
          <w:color w:val="1A1A1A"/>
          <w:sz w:val="24"/>
          <w:szCs w:val="24"/>
        </w:rPr>
        <w:t>sprendimo data.</w:t>
      </w:r>
    </w:p>
    <w:p w14:paraId="4A91CAD4" w14:textId="77777777" w:rsidR="00BD066A" w:rsidRDefault="00BD066A" w:rsidP="00224F69">
      <w:pPr>
        <w:spacing w:after="0" w:line="276" w:lineRule="auto"/>
        <w:rPr>
          <w:rFonts w:ascii="Times New Roman" w:hAnsi="Times New Roman" w:cs="Times New Roman"/>
          <w:sz w:val="24"/>
          <w:szCs w:val="24"/>
        </w:rPr>
      </w:pPr>
    </w:p>
    <w:p w14:paraId="3E4C07F4" w14:textId="0AF3EB2D" w:rsidR="00224F69" w:rsidRPr="00BD066A" w:rsidRDefault="0082448D" w:rsidP="00BD066A">
      <w:pPr>
        <w:spacing w:after="0" w:line="276" w:lineRule="auto"/>
        <w:jc w:val="center"/>
        <w:rPr>
          <w:rFonts w:ascii="Times New Roman" w:hAnsi="Times New Roman" w:cs="Times New Roman"/>
          <w:b/>
          <w:bCs/>
          <w:sz w:val="24"/>
          <w:szCs w:val="24"/>
        </w:rPr>
      </w:pPr>
      <w:r w:rsidRPr="00BD066A">
        <w:rPr>
          <w:rFonts w:ascii="Times New Roman" w:hAnsi="Times New Roman" w:cs="Times New Roman"/>
          <w:b/>
          <w:bCs/>
          <w:sz w:val="24"/>
          <w:szCs w:val="24"/>
        </w:rPr>
        <w:t>IX SKYRIUS</w:t>
      </w:r>
    </w:p>
    <w:p w14:paraId="03222852" w14:textId="5ECB74C8" w:rsidR="009C172F" w:rsidRPr="00BD066A" w:rsidRDefault="0082448D" w:rsidP="00BD066A">
      <w:pPr>
        <w:spacing w:after="0" w:line="276" w:lineRule="auto"/>
        <w:jc w:val="center"/>
        <w:rPr>
          <w:rFonts w:ascii="Times New Roman" w:hAnsi="Times New Roman" w:cs="Times New Roman"/>
          <w:b/>
          <w:bCs/>
          <w:sz w:val="24"/>
          <w:szCs w:val="24"/>
        </w:rPr>
      </w:pPr>
      <w:r w:rsidRPr="00BD066A">
        <w:rPr>
          <w:rFonts w:ascii="Times New Roman" w:hAnsi="Times New Roman" w:cs="Times New Roman"/>
          <w:b/>
          <w:bCs/>
          <w:sz w:val="24"/>
          <w:szCs w:val="24"/>
        </w:rPr>
        <w:t>NESUTIKIMO IR SKUNDŲ TVARKA</w:t>
      </w:r>
    </w:p>
    <w:p w14:paraId="7FE93249" w14:textId="77777777" w:rsidR="00BD066A" w:rsidRDefault="00BD066A" w:rsidP="00224F69">
      <w:pPr>
        <w:spacing w:after="0" w:line="276" w:lineRule="auto"/>
        <w:jc w:val="both"/>
        <w:rPr>
          <w:rFonts w:ascii="Times New Roman" w:hAnsi="Times New Roman" w:cs="Times New Roman"/>
          <w:color w:val="1A1A1A"/>
          <w:sz w:val="24"/>
          <w:szCs w:val="24"/>
        </w:rPr>
      </w:pPr>
    </w:p>
    <w:p w14:paraId="50717C0C" w14:textId="561F0AAB" w:rsidR="009C172F" w:rsidRPr="00224F69" w:rsidRDefault="0082448D"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63. Darbuotojas, nesutinkantis su </w:t>
      </w:r>
      <w:r w:rsidR="009E2978" w:rsidRPr="00224F69">
        <w:rPr>
          <w:rFonts w:ascii="Times New Roman" w:hAnsi="Times New Roman" w:cs="Times New Roman"/>
          <w:color w:val="1A1A1A"/>
          <w:sz w:val="24"/>
          <w:szCs w:val="24"/>
        </w:rPr>
        <w:t xml:space="preserve">sprendimu dėl </w:t>
      </w:r>
      <w:r w:rsidRPr="00224F69">
        <w:rPr>
          <w:rFonts w:ascii="Times New Roman" w:hAnsi="Times New Roman" w:cs="Times New Roman"/>
          <w:color w:val="1A1A1A"/>
          <w:sz w:val="24"/>
          <w:szCs w:val="24"/>
        </w:rPr>
        <w:t xml:space="preserve">premijos neskyrimo ar </w:t>
      </w:r>
      <w:r w:rsidR="009E2978" w:rsidRPr="00224F69">
        <w:rPr>
          <w:rFonts w:ascii="Times New Roman" w:hAnsi="Times New Roman" w:cs="Times New Roman"/>
          <w:color w:val="1A1A1A"/>
          <w:sz w:val="24"/>
          <w:szCs w:val="24"/>
        </w:rPr>
        <w:t xml:space="preserve">jos </w:t>
      </w:r>
      <w:r w:rsidRPr="00224F69">
        <w:rPr>
          <w:rFonts w:ascii="Times New Roman" w:hAnsi="Times New Roman" w:cs="Times New Roman"/>
          <w:color w:val="1A1A1A"/>
          <w:sz w:val="24"/>
          <w:szCs w:val="24"/>
        </w:rPr>
        <w:t xml:space="preserve">dydžio, per dešimt darbo dienų nuo rašytinio </w:t>
      </w:r>
      <w:r w:rsidR="009E2978" w:rsidRPr="00224F69">
        <w:rPr>
          <w:rFonts w:ascii="Times New Roman" w:hAnsi="Times New Roman" w:cs="Times New Roman"/>
          <w:color w:val="1A1A1A"/>
          <w:sz w:val="24"/>
          <w:szCs w:val="24"/>
        </w:rPr>
        <w:t xml:space="preserve">informavimo dienos </w:t>
      </w:r>
      <w:r w:rsidRPr="00224F69">
        <w:rPr>
          <w:rFonts w:ascii="Times New Roman" w:hAnsi="Times New Roman" w:cs="Times New Roman"/>
          <w:color w:val="1A1A1A"/>
          <w:sz w:val="24"/>
          <w:szCs w:val="24"/>
        </w:rPr>
        <w:t xml:space="preserve">gali pateikti </w:t>
      </w:r>
      <w:r w:rsidR="009E2978" w:rsidRPr="00224F69">
        <w:rPr>
          <w:rFonts w:ascii="Times New Roman" w:hAnsi="Times New Roman" w:cs="Times New Roman"/>
          <w:color w:val="1A1A1A"/>
          <w:sz w:val="24"/>
          <w:szCs w:val="24"/>
        </w:rPr>
        <w:t xml:space="preserve">motyvuotas </w:t>
      </w:r>
      <w:r w:rsidRPr="00224F69">
        <w:rPr>
          <w:rFonts w:ascii="Times New Roman" w:hAnsi="Times New Roman" w:cs="Times New Roman"/>
          <w:color w:val="1A1A1A"/>
          <w:sz w:val="24"/>
          <w:szCs w:val="24"/>
        </w:rPr>
        <w:t>pastabas</w:t>
      </w:r>
      <w:r w:rsidR="009E2978" w:rsidRPr="00224F69">
        <w:rPr>
          <w:rFonts w:ascii="Times New Roman" w:hAnsi="Times New Roman" w:cs="Times New Roman"/>
          <w:color w:val="1A1A1A"/>
          <w:sz w:val="24"/>
          <w:szCs w:val="24"/>
        </w:rPr>
        <w:t xml:space="preserve"> raštu</w:t>
      </w:r>
      <w:r w:rsidRPr="00224F69">
        <w:rPr>
          <w:rFonts w:ascii="Times New Roman" w:hAnsi="Times New Roman" w:cs="Times New Roman"/>
          <w:color w:val="1A1A1A"/>
          <w:sz w:val="24"/>
          <w:szCs w:val="24"/>
        </w:rPr>
        <w:t xml:space="preserve"> personalo specialistui.</w:t>
      </w:r>
    </w:p>
    <w:p w14:paraId="3349F943" w14:textId="2C7DD032" w:rsidR="009C172F" w:rsidRPr="00224F69" w:rsidRDefault="0082448D"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64. Pastabas nagrinėja</w:t>
      </w:r>
      <w:r w:rsidR="009E2978" w:rsidRPr="00224F69">
        <w:rPr>
          <w:rFonts w:ascii="Times New Roman" w:hAnsi="Times New Roman" w:cs="Times New Roman"/>
          <w:color w:val="1A1A1A"/>
          <w:sz w:val="24"/>
          <w:szCs w:val="24"/>
        </w:rPr>
        <w:t xml:space="preserve"> įstaigos vadovo sudaryta</w:t>
      </w:r>
      <w:r w:rsidRPr="00224F69">
        <w:rPr>
          <w:rFonts w:ascii="Times New Roman" w:hAnsi="Times New Roman" w:cs="Times New Roman"/>
          <w:color w:val="1A1A1A"/>
          <w:sz w:val="24"/>
          <w:szCs w:val="24"/>
        </w:rPr>
        <w:t xml:space="preserve"> komisija</w:t>
      </w:r>
      <w:r w:rsidR="009E2978" w:rsidRPr="00224F69">
        <w:rPr>
          <w:rFonts w:ascii="Times New Roman" w:hAnsi="Times New Roman" w:cs="Times New Roman"/>
          <w:color w:val="1A1A1A"/>
          <w:sz w:val="24"/>
          <w:szCs w:val="24"/>
        </w:rPr>
        <w:t>.</w:t>
      </w:r>
    </w:p>
    <w:p w14:paraId="37EC4DB7" w14:textId="58FF2820" w:rsidR="009C172F" w:rsidRPr="00224F69" w:rsidRDefault="0082448D"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65. Komisijoje negali dalyvauti </w:t>
      </w:r>
      <w:r w:rsidR="009E2978" w:rsidRPr="00224F69">
        <w:rPr>
          <w:rFonts w:ascii="Times New Roman" w:hAnsi="Times New Roman" w:cs="Times New Roman"/>
          <w:color w:val="1A1A1A"/>
          <w:sz w:val="24"/>
          <w:szCs w:val="24"/>
        </w:rPr>
        <w:t>asmuo</w:t>
      </w:r>
      <w:r w:rsidRPr="00224F69">
        <w:rPr>
          <w:rFonts w:ascii="Times New Roman" w:hAnsi="Times New Roman" w:cs="Times New Roman"/>
          <w:color w:val="1A1A1A"/>
          <w:sz w:val="24"/>
          <w:szCs w:val="24"/>
        </w:rPr>
        <w:t xml:space="preserve">, </w:t>
      </w:r>
      <w:r w:rsidR="009E2978" w:rsidRPr="00224F69">
        <w:rPr>
          <w:rFonts w:ascii="Times New Roman" w:hAnsi="Times New Roman" w:cs="Times New Roman"/>
          <w:color w:val="1A1A1A"/>
          <w:sz w:val="24"/>
          <w:szCs w:val="24"/>
        </w:rPr>
        <w:t>priėmęs</w:t>
      </w:r>
      <w:r w:rsidRPr="00224F69">
        <w:rPr>
          <w:rFonts w:ascii="Times New Roman" w:hAnsi="Times New Roman" w:cs="Times New Roman"/>
          <w:color w:val="1A1A1A"/>
          <w:sz w:val="24"/>
          <w:szCs w:val="24"/>
        </w:rPr>
        <w:t xml:space="preserve"> ginčijamą </w:t>
      </w:r>
      <w:r w:rsidR="009E2978" w:rsidRPr="00224F69">
        <w:rPr>
          <w:rFonts w:ascii="Times New Roman" w:hAnsi="Times New Roman" w:cs="Times New Roman"/>
          <w:color w:val="1A1A1A"/>
          <w:sz w:val="24"/>
          <w:szCs w:val="24"/>
        </w:rPr>
        <w:t xml:space="preserve">pirminį </w:t>
      </w:r>
      <w:r w:rsidRPr="00224F69">
        <w:rPr>
          <w:rFonts w:ascii="Times New Roman" w:hAnsi="Times New Roman" w:cs="Times New Roman"/>
          <w:color w:val="1A1A1A"/>
          <w:sz w:val="24"/>
          <w:szCs w:val="24"/>
        </w:rPr>
        <w:t>sprendimą.</w:t>
      </w:r>
    </w:p>
    <w:p w14:paraId="7F6E3F2B" w14:textId="73906179" w:rsidR="009C172F" w:rsidRPr="00224F69" w:rsidRDefault="0082448D"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66. Komisija per dešimt darbo dienų</w:t>
      </w:r>
      <w:r w:rsidR="009E2978" w:rsidRPr="00224F69">
        <w:rPr>
          <w:rFonts w:ascii="Times New Roman" w:hAnsi="Times New Roman" w:cs="Times New Roman"/>
          <w:color w:val="1A1A1A"/>
          <w:sz w:val="24"/>
          <w:szCs w:val="24"/>
        </w:rPr>
        <w:t xml:space="preserve"> nuo </w:t>
      </w:r>
      <w:r w:rsidR="00094B3C" w:rsidRPr="00224F69">
        <w:rPr>
          <w:rFonts w:ascii="Times New Roman" w:hAnsi="Times New Roman" w:cs="Times New Roman"/>
          <w:color w:val="1A1A1A"/>
          <w:sz w:val="24"/>
          <w:szCs w:val="24"/>
        </w:rPr>
        <w:t>pastabų gavimo pateikia motyvuotą atsakymą raštu.</w:t>
      </w:r>
    </w:p>
    <w:p w14:paraId="437A3EB8" w14:textId="678EB559" w:rsidR="009C172F" w:rsidRPr="00224F69" w:rsidRDefault="0082448D"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lastRenderedPageBreak/>
        <w:t xml:space="preserve">67. </w:t>
      </w:r>
      <w:r w:rsidR="00094B3C" w:rsidRPr="00224F69">
        <w:rPr>
          <w:rFonts w:ascii="Times New Roman" w:hAnsi="Times New Roman" w:cs="Times New Roman"/>
          <w:sz w:val="24"/>
          <w:szCs w:val="24"/>
        </w:rPr>
        <w:t>Jei nustatoma, kad sprendimas nebuvo pakankamai pagrįstas faktais ar analogiškoms situacijoms buvo taikomi nevienodi standartai, sprendimas peržiūrimas ir, jei reikia, koreguojamas.</w:t>
      </w:r>
    </w:p>
    <w:p w14:paraId="2D9266E5" w14:textId="40C7E0BC" w:rsidR="00094B3C" w:rsidRPr="00224F69" w:rsidRDefault="0082448D"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68. </w:t>
      </w:r>
      <w:r w:rsidR="00094B3C" w:rsidRPr="00224F69">
        <w:rPr>
          <w:rFonts w:ascii="Times New Roman" w:hAnsi="Times New Roman" w:cs="Times New Roman"/>
          <w:sz w:val="24"/>
          <w:szCs w:val="24"/>
        </w:rPr>
        <w:t>Darbuotojo teisė kreiptis į kompetentingas institucijas nėra ribojama.</w:t>
      </w:r>
    </w:p>
    <w:p w14:paraId="6E3B0E78" w14:textId="77777777" w:rsidR="00094B3C" w:rsidRPr="00224F69" w:rsidRDefault="00094B3C" w:rsidP="00224F69">
      <w:pPr>
        <w:spacing w:after="0" w:line="276" w:lineRule="auto"/>
        <w:rPr>
          <w:rFonts w:ascii="Times New Roman" w:hAnsi="Times New Roman" w:cs="Times New Roman"/>
          <w:sz w:val="24"/>
          <w:szCs w:val="24"/>
        </w:rPr>
      </w:pPr>
    </w:p>
    <w:p w14:paraId="0C49AA5C" w14:textId="77777777" w:rsidR="00224F69" w:rsidRPr="00BD066A" w:rsidRDefault="0082448D" w:rsidP="00BD066A">
      <w:pPr>
        <w:spacing w:after="0" w:line="276" w:lineRule="auto"/>
        <w:jc w:val="center"/>
        <w:rPr>
          <w:rFonts w:ascii="Times New Roman" w:hAnsi="Times New Roman" w:cs="Times New Roman"/>
          <w:b/>
          <w:bCs/>
          <w:sz w:val="24"/>
          <w:szCs w:val="24"/>
        </w:rPr>
      </w:pPr>
      <w:r w:rsidRPr="00BD066A">
        <w:rPr>
          <w:rFonts w:ascii="Times New Roman" w:hAnsi="Times New Roman" w:cs="Times New Roman"/>
          <w:b/>
          <w:bCs/>
          <w:sz w:val="24"/>
          <w:szCs w:val="24"/>
        </w:rPr>
        <w:t>X SKYRIUS</w:t>
      </w:r>
    </w:p>
    <w:p w14:paraId="76C9E7CB" w14:textId="055E4354" w:rsidR="009C172F" w:rsidRPr="00BD066A" w:rsidRDefault="0082448D" w:rsidP="00BD066A">
      <w:pPr>
        <w:spacing w:after="0" w:line="276" w:lineRule="auto"/>
        <w:jc w:val="center"/>
        <w:rPr>
          <w:rFonts w:ascii="Times New Roman" w:hAnsi="Times New Roman" w:cs="Times New Roman"/>
          <w:b/>
          <w:bCs/>
          <w:sz w:val="24"/>
          <w:szCs w:val="24"/>
        </w:rPr>
      </w:pPr>
      <w:r w:rsidRPr="00BD066A">
        <w:rPr>
          <w:rFonts w:ascii="Times New Roman" w:hAnsi="Times New Roman" w:cs="Times New Roman"/>
          <w:b/>
          <w:bCs/>
          <w:sz w:val="24"/>
          <w:szCs w:val="24"/>
        </w:rPr>
        <w:t>DARBO TARYBOS ĮTRAUKIMAS</w:t>
      </w:r>
    </w:p>
    <w:p w14:paraId="66016270" w14:textId="77777777" w:rsidR="00BD066A" w:rsidRPr="00224F69" w:rsidRDefault="00BD066A" w:rsidP="00224F69">
      <w:pPr>
        <w:spacing w:after="0" w:line="276" w:lineRule="auto"/>
        <w:rPr>
          <w:rFonts w:ascii="Times New Roman" w:hAnsi="Times New Roman" w:cs="Times New Roman"/>
          <w:b/>
          <w:bCs/>
          <w:color w:val="44546A" w:themeColor="text2"/>
          <w:sz w:val="24"/>
          <w:szCs w:val="24"/>
        </w:rPr>
      </w:pPr>
    </w:p>
    <w:p w14:paraId="3ACE4FE8" w14:textId="557D160C" w:rsidR="009C172F" w:rsidRPr="00224F69" w:rsidRDefault="00955E27"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69. Ši metodika prieš patvirtinimą suderinama su Darbo taryba </w:t>
      </w:r>
      <w:r w:rsidR="00094B3C" w:rsidRPr="00224F69">
        <w:rPr>
          <w:rFonts w:ascii="Times New Roman" w:hAnsi="Times New Roman" w:cs="Times New Roman"/>
          <w:color w:val="1A1A1A"/>
          <w:sz w:val="24"/>
          <w:szCs w:val="24"/>
        </w:rPr>
        <w:t>teisės aktų nustatyta tvarka.</w:t>
      </w:r>
    </w:p>
    <w:p w14:paraId="5BE24BAD" w14:textId="4DE3A81A" w:rsidR="009C172F" w:rsidRPr="00224F69" w:rsidRDefault="00955E27"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70. </w:t>
      </w:r>
      <w:r w:rsidR="00094B3C" w:rsidRPr="00224F69">
        <w:rPr>
          <w:rFonts w:ascii="Times New Roman" w:hAnsi="Times New Roman" w:cs="Times New Roman"/>
          <w:sz w:val="24"/>
          <w:szCs w:val="24"/>
        </w:rPr>
        <w:t>Darbo taryba kasmet informuojama apie planuojamą premijoms galimų panaudoti lėšų dydį ir apibendrintus premijavimo rezultatus.</w:t>
      </w:r>
    </w:p>
    <w:p w14:paraId="180784DF" w14:textId="6CE11F53" w:rsidR="00094B3C" w:rsidRPr="00224F69" w:rsidRDefault="00955E27"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71. </w:t>
      </w:r>
      <w:r w:rsidR="00094B3C" w:rsidRPr="00224F69">
        <w:rPr>
          <w:rFonts w:ascii="Times New Roman" w:hAnsi="Times New Roman" w:cs="Times New Roman"/>
          <w:sz w:val="24"/>
          <w:szCs w:val="24"/>
        </w:rPr>
        <w:t>Darbo tarybai gali būti teikiama apibendrinta, suasmenintų duomenų neatskleidžianti premijų skyrimo suvestinė.</w:t>
      </w:r>
    </w:p>
    <w:p w14:paraId="65EEF41F" w14:textId="4ADAFB0E" w:rsidR="009C172F" w:rsidRPr="00224F69" w:rsidRDefault="00955E27"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72. </w:t>
      </w:r>
      <w:r w:rsidR="00094B3C" w:rsidRPr="00224F69">
        <w:rPr>
          <w:rFonts w:ascii="Times New Roman" w:hAnsi="Times New Roman" w:cs="Times New Roman"/>
          <w:sz w:val="24"/>
          <w:szCs w:val="24"/>
        </w:rPr>
        <w:t>Darbo tarybos pastabos dėl premijavimo praktikos svarstomos ir į jas atsakoma raštu.</w:t>
      </w:r>
    </w:p>
    <w:p w14:paraId="18DED07F" w14:textId="77777777" w:rsidR="00BD066A" w:rsidRDefault="00BD066A" w:rsidP="00224F69">
      <w:pPr>
        <w:spacing w:after="0" w:line="276" w:lineRule="auto"/>
        <w:rPr>
          <w:rFonts w:ascii="Times New Roman" w:hAnsi="Times New Roman" w:cs="Times New Roman"/>
          <w:sz w:val="24"/>
          <w:szCs w:val="24"/>
        </w:rPr>
      </w:pPr>
    </w:p>
    <w:p w14:paraId="738024A7" w14:textId="5E2A53D4" w:rsidR="00224F69" w:rsidRPr="00BD066A" w:rsidRDefault="00955E27" w:rsidP="00BD066A">
      <w:pPr>
        <w:spacing w:after="0" w:line="276" w:lineRule="auto"/>
        <w:jc w:val="center"/>
        <w:rPr>
          <w:rFonts w:ascii="Times New Roman" w:hAnsi="Times New Roman" w:cs="Times New Roman"/>
          <w:b/>
          <w:bCs/>
          <w:sz w:val="24"/>
          <w:szCs w:val="24"/>
        </w:rPr>
      </w:pPr>
      <w:r w:rsidRPr="00BD066A">
        <w:rPr>
          <w:rFonts w:ascii="Times New Roman" w:hAnsi="Times New Roman" w:cs="Times New Roman"/>
          <w:b/>
          <w:bCs/>
          <w:sz w:val="24"/>
          <w:szCs w:val="24"/>
        </w:rPr>
        <w:t>XI SKYRIUS</w:t>
      </w:r>
    </w:p>
    <w:p w14:paraId="1B1847D1" w14:textId="4F00F9E8" w:rsidR="009C172F" w:rsidRPr="00BD066A" w:rsidRDefault="00955E27" w:rsidP="00BD066A">
      <w:pPr>
        <w:spacing w:after="0" w:line="276" w:lineRule="auto"/>
        <w:jc w:val="center"/>
        <w:rPr>
          <w:rFonts w:ascii="Times New Roman" w:hAnsi="Times New Roman" w:cs="Times New Roman"/>
          <w:b/>
          <w:bCs/>
          <w:sz w:val="24"/>
          <w:szCs w:val="24"/>
        </w:rPr>
      </w:pPr>
      <w:r w:rsidRPr="00BD066A">
        <w:rPr>
          <w:rFonts w:ascii="Times New Roman" w:hAnsi="Times New Roman" w:cs="Times New Roman"/>
          <w:b/>
          <w:bCs/>
          <w:sz w:val="24"/>
          <w:szCs w:val="24"/>
        </w:rPr>
        <w:t>PREMIJŲ FINANSAVIMAS</w:t>
      </w:r>
    </w:p>
    <w:p w14:paraId="6544514C" w14:textId="77777777" w:rsidR="00BD066A" w:rsidRPr="00224F69" w:rsidRDefault="00BD066A" w:rsidP="00224F69">
      <w:pPr>
        <w:spacing w:after="0" w:line="276" w:lineRule="auto"/>
        <w:rPr>
          <w:rFonts w:ascii="Times New Roman" w:hAnsi="Times New Roman" w:cs="Times New Roman"/>
          <w:sz w:val="24"/>
          <w:szCs w:val="24"/>
        </w:rPr>
      </w:pPr>
    </w:p>
    <w:p w14:paraId="0D87EEC0" w14:textId="375EC33C" w:rsidR="009C172F" w:rsidRPr="00BD066A" w:rsidRDefault="00000000" w:rsidP="00224F69">
      <w:pPr>
        <w:pStyle w:val="Antrat2"/>
        <w:spacing w:before="0" w:line="276" w:lineRule="auto"/>
        <w:rPr>
          <w:rFonts w:ascii="Times New Roman" w:hAnsi="Times New Roman" w:cs="Times New Roman"/>
          <w:b/>
          <w:bCs/>
          <w:i/>
          <w:iCs/>
          <w:color w:val="auto"/>
          <w:sz w:val="24"/>
          <w:szCs w:val="24"/>
          <w:u w:val="single"/>
        </w:rPr>
      </w:pPr>
      <w:r w:rsidRPr="00BD066A">
        <w:rPr>
          <w:rFonts w:ascii="Times New Roman" w:hAnsi="Times New Roman" w:cs="Times New Roman"/>
          <w:b/>
          <w:bCs/>
          <w:i/>
          <w:iCs/>
          <w:color w:val="auto"/>
          <w:sz w:val="24"/>
          <w:szCs w:val="24"/>
          <w:u w:val="single"/>
        </w:rPr>
        <w:t>Finansavimo šaltinis</w:t>
      </w:r>
    </w:p>
    <w:p w14:paraId="7C1C495D" w14:textId="0342A611" w:rsidR="00094B3C" w:rsidRPr="00224F69" w:rsidRDefault="00955E27"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73. </w:t>
      </w:r>
      <w:r w:rsidR="00094B3C" w:rsidRPr="00224F69">
        <w:rPr>
          <w:rFonts w:ascii="Times New Roman" w:hAnsi="Times New Roman" w:cs="Times New Roman"/>
          <w:sz w:val="24"/>
          <w:szCs w:val="24"/>
        </w:rPr>
        <w:t>Premijos mokamos tik iš teisėtai tam naudojamų darbo užmokesčiui skirtų lėšų.</w:t>
      </w:r>
    </w:p>
    <w:p w14:paraId="35E39C3B" w14:textId="1C379595" w:rsidR="009C172F" w:rsidRPr="00224F69" w:rsidRDefault="00955E27"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74. </w:t>
      </w:r>
      <w:r w:rsidR="00094B3C" w:rsidRPr="00224F69">
        <w:rPr>
          <w:rFonts w:ascii="Times New Roman" w:hAnsi="Times New Roman" w:cs="Times New Roman"/>
          <w:sz w:val="24"/>
          <w:szCs w:val="24"/>
        </w:rPr>
        <w:t>Premijoms gali būti naudojamos einamaisiais metais faktiškai sutaupytos darbo užmokesčio lėšos ar kiti teisės aktų leidžiami finansavimo šaltiniai.</w:t>
      </w:r>
    </w:p>
    <w:p w14:paraId="77ED6177" w14:textId="3891178B" w:rsidR="009C172F" w:rsidRPr="00BD066A" w:rsidRDefault="00000000" w:rsidP="00224F69">
      <w:pPr>
        <w:pStyle w:val="Antrat2"/>
        <w:spacing w:before="0" w:line="276" w:lineRule="auto"/>
        <w:rPr>
          <w:rFonts w:ascii="Times New Roman" w:hAnsi="Times New Roman" w:cs="Times New Roman"/>
          <w:b/>
          <w:bCs/>
          <w:i/>
          <w:iCs/>
          <w:color w:val="auto"/>
          <w:sz w:val="24"/>
          <w:szCs w:val="24"/>
          <w:u w:val="single"/>
        </w:rPr>
      </w:pPr>
      <w:r w:rsidRPr="00BD066A">
        <w:rPr>
          <w:rFonts w:ascii="Times New Roman" w:hAnsi="Times New Roman" w:cs="Times New Roman"/>
          <w:b/>
          <w:bCs/>
          <w:i/>
          <w:iCs/>
          <w:color w:val="auto"/>
          <w:sz w:val="24"/>
          <w:szCs w:val="24"/>
          <w:u w:val="single"/>
        </w:rPr>
        <w:t>Sąlygos premijoms skirti</w:t>
      </w:r>
    </w:p>
    <w:p w14:paraId="07ACF561" w14:textId="77777777" w:rsidR="00955E27" w:rsidRPr="00224F69" w:rsidRDefault="00955E27"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75. Premijos gali būti skiriamos tik jei:</w:t>
      </w:r>
    </w:p>
    <w:p w14:paraId="51B0A0DC" w14:textId="23E5C8D5" w:rsidR="009C172F" w:rsidRPr="00224F69" w:rsidRDefault="00955E27"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 xml:space="preserve">75.1. </w:t>
      </w:r>
      <w:r w:rsidRPr="00224F69">
        <w:rPr>
          <w:rFonts w:ascii="Times New Roman" w:hAnsi="Times New Roman" w:cs="Times New Roman"/>
          <w:color w:val="1A1A1A"/>
          <w:sz w:val="24"/>
          <w:szCs w:val="24"/>
        </w:rPr>
        <w:t>yra faktiškai sutaupytų lėšų</w:t>
      </w:r>
      <w:r w:rsidR="00094B3C" w:rsidRPr="00224F69">
        <w:rPr>
          <w:rFonts w:ascii="Times New Roman" w:hAnsi="Times New Roman" w:cs="Times New Roman"/>
          <w:color w:val="1A1A1A"/>
          <w:sz w:val="24"/>
          <w:szCs w:val="24"/>
        </w:rPr>
        <w:t>;</w:t>
      </w:r>
    </w:p>
    <w:p w14:paraId="00180911" w14:textId="0805173A" w:rsidR="009C172F" w:rsidRPr="00224F69" w:rsidRDefault="00955E27"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75.2. premijų suma neviršija </w:t>
      </w:r>
      <w:r w:rsidR="00094B3C" w:rsidRPr="00224F69">
        <w:rPr>
          <w:rFonts w:ascii="Times New Roman" w:hAnsi="Times New Roman" w:cs="Times New Roman"/>
          <w:color w:val="1A1A1A"/>
          <w:sz w:val="24"/>
          <w:szCs w:val="24"/>
        </w:rPr>
        <w:t>galimų panaudoti lėšų</w:t>
      </w:r>
      <w:r w:rsidRPr="00224F69">
        <w:rPr>
          <w:rFonts w:ascii="Times New Roman" w:hAnsi="Times New Roman" w:cs="Times New Roman"/>
          <w:color w:val="1A1A1A"/>
          <w:sz w:val="24"/>
          <w:szCs w:val="24"/>
        </w:rPr>
        <w:t>;</w:t>
      </w:r>
    </w:p>
    <w:p w14:paraId="35208F4B" w14:textId="72C8FAF2" w:rsidR="009C172F" w:rsidRPr="00224F69" w:rsidRDefault="00955E27"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75.3. premijų mokėjimas nepažeidžia įprastos darbo užmokesčio mokėjimo tvarkos.</w:t>
      </w:r>
    </w:p>
    <w:p w14:paraId="74F3C91A" w14:textId="1A0EFDDB" w:rsidR="009C172F" w:rsidRPr="00224F69" w:rsidRDefault="00955E27"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76. </w:t>
      </w:r>
      <w:r w:rsidR="00094B3C" w:rsidRPr="00224F69">
        <w:rPr>
          <w:rFonts w:ascii="Times New Roman" w:hAnsi="Times New Roman" w:cs="Times New Roman"/>
          <w:sz w:val="24"/>
          <w:szCs w:val="24"/>
        </w:rPr>
        <w:t>Prieš priimant galutinį sprendimą dėl premijų, atsakingas finansinę apskaitą vykdantis darbuotojas pateikia informaciją apie turimų lėšų dydį.</w:t>
      </w:r>
    </w:p>
    <w:p w14:paraId="4776F01E" w14:textId="70041681" w:rsidR="009C172F" w:rsidRPr="00BD066A" w:rsidRDefault="00000000" w:rsidP="00224F69">
      <w:pPr>
        <w:pStyle w:val="Antrat2"/>
        <w:spacing w:before="0" w:line="276" w:lineRule="auto"/>
        <w:rPr>
          <w:rFonts w:ascii="Times New Roman" w:hAnsi="Times New Roman" w:cs="Times New Roman"/>
          <w:b/>
          <w:bCs/>
          <w:i/>
          <w:iCs/>
          <w:color w:val="auto"/>
          <w:sz w:val="24"/>
          <w:szCs w:val="24"/>
          <w:u w:val="single"/>
        </w:rPr>
      </w:pPr>
      <w:r w:rsidRPr="00BD066A">
        <w:rPr>
          <w:rFonts w:ascii="Times New Roman" w:hAnsi="Times New Roman" w:cs="Times New Roman"/>
          <w:b/>
          <w:bCs/>
          <w:i/>
          <w:iCs/>
          <w:color w:val="auto"/>
          <w:sz w:val="24"/>
          <w:szCs w:val="24"/>
          <w:u w:val="single"/>
        </w:rPr>
        <w:t>Proporcingo mažinimo tvarka</w:t>
      </w:r>
    </w:p>
    <w:p w14:paraId="38E68A89" w14:textId="7E4A0EFA" w:rsidR="009C172F" w:rsidRPr="00224F69" w:rsidRDefault="00955E27"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77. Jei visų apskaičiuotų prem</w:t>
      </w:r>
      <w:r w:rsidR="0019309D" w:rsidRPr="00224F69">
        <w:rPr>
          <w:rFonts w:ascii="Times New Roman" w:hAnsi="Times New Roman" w:cs="Times New Roman"/>
          <w:color w:val="1A1A1A"/>
          <w:sz w:val="24"/>
          <w:szCs w:val="24"/>
        </w:rPr>
        <w:t>ijų</w:t>
      </w:r>
      <w:r w:rsidRPr="00224F69">
        <w:rPr>
          <w:rFonts w:ascii="Times New Roman" w:hAnsi="Times New Roman" w:cs="Times New Roman"/>
          <w:color w:val="1A1A1A"/>
          <w:sz w:val="24"/>
          <w:szCs w:val="24"/>
        </w:rPr>
        <w:t xml:space="preserve"> bendra suma viršija turimas lėšas</w:t>
      </w:r>
      <w:r w:rsidR="0019309D" w:rsidRPr="00224F69">
        <w:rPr>
          <w:rFonts w:ascii="Times New Roman" w:hAnsi="Times New Roman" w:cs="Times New Roman"/>
          <w:color w:val="1A1A1A"/>
          <w:sz w:val="24"/>
          <w:szCs w:val="24"/>
        </w:rPr>
        <w:t>, taikomas proporcingo mažinimo koeficientas</w:t>
      </w:r>
      <w:r w:rsidRPr="00224F69">
        <w:rPr>
          <w:rFonts w:ascii="Times New Roman" w:hAnsi="Times New Roman" w:cs="Times New Roman"/>
          <w:color w:val="1A1A1A"/>
          <w:sz w:val="24"/>
          <w:szCs w:val="24"/>
        </w:rPr>
        <w:t>:</w:t>
      </w:r>
    </w:p>
    <w:p w14:paraId="7F5D893A" w14:textId="7F030434" w:rsidR="009C172F" w:rsidRPr="00224F69" w:rsidRDefault="00000000" w:rsidP="00224F69">
      <w:pPr>
        <w:spacing w:after="0" w:line="276" w:lineRule="auto"/>
        <w:ind w:firstLine="240"/>
        <w:jc w:val="both"/>
        <w:rPr>
          <w:rFonts w:ascii="Times New Roman" w:hAnsi="Times New Roman" w:cs="Times New Roman"/>
          <w:b/>
          <w:bCs/>
          <w:color w:val="1A1A1A"/>
          <w:sz w:val="24"/>
          <w:szCs w:val="24"/>
        </w:rPr>
      </w:pPr>
      <w:r w:rsidRPr="00224F69">
        <w:rPr>
          <w:rFonts w:ascii="Times New Roman" w:hAnsi="Times New Roman" w:cs="Times New Roman"/>
          <w:color w:val="1A1A1A"/>
          <w:sz w:val="24"/>
          <w:szCs w:val="24"/>
        </w:rPr>
        <w:t xml:space="preserve"> </w:t>
      </w:r>
      <w:r w:rsidRPr="00224F69">
        <w:rPr>
          <w:rFonts w:ascii="Times New Roman" w:hAnsi="Times New Roman" w:cs="Times New Roman"/>
          <w:b/>
          <w:bCs/>
          <w:color w:val="1A1A1A"/>
          <w:sz w:val="24"/>
          <w:szCs w:val="24"/>
        </w:rPr>
        <w:t>K = turimos lėšos</w:t>
      </w:r>
      <w:r w:rsidR="006D54C0" w:rsidRPr="00224F69">
        <w:rPr>
          <w:rFonts w:ascii="Times New Roman" w:hAnsi="Times New Roman" w:cs="Times New Roman"/>
          <w:b/>
          <w:bCs/>
          <w:color w:val="1A1A1A"/>
          <w:sz w:val="24"/>
          <w:szCs w:val="24"/>
        </w:rPr>
        <w:t xml:space="preserve"> /</w:t>
      </w:r>
      <w:r w:rsidRPr="00224F69">
        <w:rPr>
          <w:rFonts w:ascii="Times New Roman" w:hAnsi="Times New Roman" w:cs="Times New Roman"/>
          <w:b/>
          <w:bCs/>
          <w:color w:val="1A1A1A"/>
          <w:sz w:val="24"/>
          <w:szCs w:val="24"/>
        </w:rPr>
        <w:t xml:space="preserve"> </w:t>
      </w:r>
      <w:r w:rsidR="006D54C0" w:rsidRPr="00224F69">
        <w:rPr>
          <w:rFonts w:ascii="Times New Roman" w:hAnsi="Times New Roman" w:cs="Times New Roman"/>
          <w:b/>
          <w:bCs/>
          <w:color w:val="1A1A1A"/>
          <w:sz w:val="24"/>
          <w:szCs w:val="24"/>
        </w:rPr>
        <w:t>vi</w:t>
      </w:r>
      <w:r w:rsidRPr="00224F69">
        <w:rPr>
          <w:rFonts w:ascii="Times New Roman" w:hAnsi="Times New Roman" w:cs="Times New Roman"/>
          <w:b/>
          <w:bCs/>
          <w:color w:val="1A1A1A"/>
          <w:sz w:val="24"/>
          <w:szCs w:val="24"/>
        </w:rPr>
        <w:t>sų apskaičiuotų premijų suma</w:t>
      </w:r>
    </w:p>
    <w:p w14:paraId="261757BA" w14:textId="2A942A63" w:rsidR="0019309D" w:rsidRPr="00224F69" w:rsidRDefault="00955E27" w:rsidP="00224F69">
      <w:pPr>
        <w:spacing w:after="0" w:line="276" w:lineRule="auto"/>
        <w:jc w:val="both"/>
        <w:rPr>
          <w:rFonts w:ascii="Times New Roman" w:hAnsi="Times New Roman" w:cs="Times New Roman"/>
          <w:color w:val="1A1A1A"/>
          <w:sz w:val="24"/>
          <w:szCs w:val="24"/>
        </w:rPr>
      </w:pPr>
      <w:r w:rsidRPr="00224F69">
        <w:rPr>
          <w:rFonts w:ascii="Times New Roman" w:hAnsi="Times New Roman" w:cs="Times New Roman"/>
          <w:color w:val="1A1A1A"/>
          <w:sz w:val="24"/>
          <w:szCs w:val="24"/>
        </w:rPr>
        <w:t xml:space="preserve">78. </w:t>
      </w:r>
      <w:r w:rsidR="0019309D" w:rsidRPr="00224F69">
        <w:rPr>
          <w:rFonts w:ascii="Times New Roman" w:hAnsi="Times New Roman" w:cs="Times New Roman"/>
          <w:color w:val="1A1A1A"/>
          <w:sz w:val="24"/>
          <w:szCs w:val="24"/>
        </w:rPr>
        <w:t>Kiekvieno darbuotojo</w:t>
      </w:r>
      <w:r w:rsidR="006D54C0" w:rsidRPr="00224F69">
        <w:rPr>
          <w:rFonts w:ascii="Times New Roman" w:hAnsi="Times New Roman" w:cs="Times New Roman"/>
          <w:color w:val="1A1A1A"/>
          <w:sz w:val="24"/>
          <w:szCs w:val="24"/>
        </w:rPr>
        <w:t xml:space="preserve"> apskaičiuota premija mažinama vienodai proporcingai pagal formulę:</w:t>
      </w:r>
    </w:p>
    <w:p w14:paraId="42665FA5" w14:textId="223BE2FE" w:rsidR="009C172F" w:rsidRPr="00224F69" w:rsidRDefault="00000000" w:rsidP="00224F69">
      <w:pPr>
        <w:spacing w:after="0" w:line="276" w:lineRule="auto"/>
        <w:jc w:val="both"/>
        <w:rPr>
          <w:rFonts w:ascii="Times New Roman" w:hAnsi="Times New Roman" w:cs="Times New Roman"/>
          <w:b/>
          <w:bCs/>
          <w:sz w:val="24"/>
          <w:szCs w:val="24"/>
        </w:rPr>
      </w:pPr>
      <w:r w:rsidRPr="00224F69">
        <w:rPr>
          <w:rFonts w:ascii="Times New Roman" w:hAnsi="Times New Roman" w:cs="Times New Roman"/>
          <w:b/>
          <w:bCs/>
          <w:color w:val="1A1A1A"/>
          <w:sz w:val="24"/>
          <w:szCs w:val="24"/>
        </w:rPr>
        <w:t>Galutine premija = apskaičiuota premija × K</w:t>
      </w:r>
    </w:p>
    <w:p w14:paraId="22C50CBA" w14:textId="390D3001" w:rsidR="009C172F" w:rsidRPr="00224F69" w:rsidRDefault="00955E27"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79. </w:t>
      </w:r>
      <w:r w:rsidR="006D54C0" w:rsidRPr="00224F69">
        <w:rPr>
          <w:rFonts w:ascii="Times New Roman" w:hAnsi="Times New Roman" w:cs="Times New Roman"/>
          <w:sz w:val="24"/>
          <w:szCs w:val="24"/>
        </w:rPr>
        <w:t>Proporcingo mažinimo koeficientas taikomas vienodai visiems darbuotojams, kuriems priimtas sprendimas skirti premiją.</w:t>
      </w:r>
    </w:p>
    <w:p w14:paraId="501FA5B8" w14:textId="77777777" w:rsidR="00780FDA" w:rsidRPr="00224F69" w:rsidRDefault="00955E27"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 xml:space="preserve">80. </w:t>
      </w:r>
      <w:r w:rsidR="006D54C0" w:rsidRPr="00224F69">
        <w:rPr>
          <w:rFonts w:ascii="Times New Roman" w:hAnsi="Times New Roman" w:cs="Times New Roman"/>
          <w:sz w:val="24"/>
          <w:szCs w:val="24"/>
        </w:rPr>
        <w:t>Draudžiama taikyti skirtingus mažinimo koeficientus skirtingiems darbuotojams ar pareigybių grupėms be atskiro objektyvaus ir teisėto pagrindo.</w:t>
      </w:r>
    </w:p>
    <w:p w14:paraId="6DE669E3" w14:textId="77777777" w:rsidR="00BD066A" w:rsidRDefault="00BD066A" w:rsidP="00224F69">
      <w:pPr>
        <w:spacing w:after="0" w:line="276" w:lineRule="auto"/>
        <w:rPr>
          <w:rFonts w:ascii="Times New Roman" w:hAnsi="Times New Roman" w:cs="Times New Roman"/>
          <w:sz w:val="24"/>
          <w:szCs w:val="24"/>
        </w:rPr>
      </w:pPr>
    </w:p>
    <w:p w14:paraId="5DFA405A" w14:textId="08EFADAD" w:rsidR="00224F69" w:rsidRPr="00BD066A" w:rsidRDefault="00780FDA" w:rsidP="00BD066A">
      <w:pPr>
        <w:spacing w:after="0" w:line="276" w:lineRule="auto"/>
        <w:jc w:val="center"/>
        <w:rPr>
          <w:rFonts w:ascii="Times New Roman" w:hAnsi="Times New Roman" w:cs="Times New Roman"/>
          <w:b/>
          <w:bCs/>
          <w:sz w:val="24"/>
          <w:szCs w:val="24"/>
        </w:rPr>
      </w:pPr>
      <w:r w:rsidRPr="00BD066A">
        <w:rPr>
          <w:rFonts w:ascii="Times New Roman" w:hAnsi="Times New Roman" w:cs="Times New Roman"/>
          <w:b/>
          <w:bCs/>
          <w:sz w:val="24"/>
          <w:szCs w:val="24"/>
        </w:rPr>
        <w:t>XII SKYRIUS</w:t>
      </w:r>
    </w:p>
    <w:p w14:paraId="2464701A" w14:textId="60EC22A7" w:rsidR="00955E27" w:rsidRPr="00BD066A" w:rsidRDefault="00780FDA" w:rsidP="00BD066A">
      <w:pPr>
        <w:spacing w:after="0" w:line="276" w:lineRule="auto"/>
        <w:jc w:val="center"/>
        <w:rPr>
          <w:rFonts w:ascii="Times New Roman" w:hAnsi="Times New Roman" w:cs="Times New Roman"/>
          <w:b/>
          <w:bCs/>
          <w:sz w:val="24"/>
          <w:szCs w:val="24"/>
        </w:rPr>
      </w:pPr>
      <w:r w:rsidRPr="00BD066A">
        <w:rPr>
          <w:rFonts w:ascii="Times New Roman" w:hAnsi="Times New Roman" w:cs="Times New Roman"/>
          <w:b/>
          <w:bCs/>
          <w:sz w:val="24"/>
          <w:szCs w:val="24"/>
        </w:rPr>
        <w:t>TEISINIS PAGRINDIMAS</w:t>
      </w:r>
    </w:p>
    <w:p w14:paraId="62B26E9E" w14:textId="77777777" w:rsidR="00780FDA" w:rsidRPr="00224F69" w:rsidRDefault="00780FDA" w:rsidP="00224F69">
      <w:pPr>
        <w:spacing w:after="0" w:line="276" w:lineRule="auto"/>
        <w:rPr>
          <w:rFonts w:ascii="Times New Roman" w:hAnsi="Times New Roman" w:cs="Times New Roman"/>
          <w:sz w:val="24"/>
          <w:szCs w:val="24"/>
        </w:rPr>
      </w:pPr>
    </w:p>
    <w:p w14:paraId="34698E43" w14:textId="77777777" w:rsidR="00780FDA" w:rsidRPr="00224F69" w:rsidRDefault="00780FDA" w:rsidP="00BD066A">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 xml:space="preserve">81. </w:t>
      </w:r>
      <w:r w:rsidR="006D54C0" w:rsidRPr="00224F69">
        <w:rPr>
          <w:rFonts w:ascii="Times New Roman" w:hAnsi="Times New Roman" w:cs="Times New Roman"/>
          <w:sz w:val="24"/>
          <w:szCs w:val="24"/>
        </w:rPr>
        <w:t>Ši metodika taikoma vadovaujantis Lietuvos Respublikos darbo kodekso nuostatomis, reglamentuojančiomis darbo užmokestį, darbo apmokėjimo sistemą, darbuotojų informavimą ir konsultavimą bei kitais darbo santykius reglamentuojančiais teisės aktais.</w:t>
      </w:r>
    </w:p>
    <w:p w14:paraId="47747DDB" w14:textId="2BDE31D6" w:rsidR="006D54C0" w:rsidRPr="00224F69" w:rsidRDefault="00780FDA" w:rsidP="00BD066A">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lastRenderedPageBreak/>
        <w:t xml:space="preserve">82. </w:t>
      </w:r>
      <w:r w:rsidR="006D54C0" w:rsidRPr="00224F69">
        <w:rPr>
          <w:rFonts w:ascii="Times New Roman" w:hAnsi="Times New Roman" w:cs="Times New Roman"/>
          <w:sz w:val="24"/>
          <w:szCs w:val="24"/>
        </w:rPr>
        <w:t>Kadangi premijos yra darbo užmokesčio dalis, joms taikomi darbo apmokėjimo skaidrumo, objektyvumo, vienodo požiūrio ir nediskriminavimo reikalavimai.</w:t>
      </w:r>
    </w:p>
    <w:p w14:paraId="2E9FE091" w14:textId="77777777" w:rsidR="00BD066A" w:rsidRDefault="00BD066A" w:rsidP="00224F69">
      <w:pPr>
        <w:spacing w:after="0" w:line="276" w:lineRule="auto"/>
        <w:rPr>
          <w:rFonts w:ascii="Times New Roman" w:hAnsi="Times New Roman" w:cs="Times New Roman"/>
          <w:sz w:val="24"/>
          <w:szCs w:val="24"/>
        </w:rPr>
      </w:pPr>
    </w:p>
    <w:p w14:paraId="4D69FF9D" w14:textId="3B791177" w:rsidR="00224F69" w:rsidRPr="00BD066A" w:rsidRDefault="00780FDA" w:rsidP="00BD066A">
      <w:pPr>
        <w:spacing w:after="0" w:line="276" w:lineRule="auto"/>
        <w:jc w:val="center"/>
        <w:rPr>
          <w:rFonts w:ascii="Times New Roman" w:hAnsi="Times New Roman" w:cs="Times New Roman"/>
          <w:b/>
          <w:bCs/>
          <w:sz w:val="24"/>
          <w:szCs w:val="24"/>
        </w:rPr>
      </w:pPr>
      <w:r w:rsidRPr="00BD066A">
        <w:rPr>
          <w:rFonts w:ascii="Times New Roman" w:hAnsi="Times New Roman" w:cs="Times New Roman"/>
          <w:b/>
          <w:bCs/>
          <w:sz w:val="24"/>
          <w:szCs w:val="24"/>
        </w:rPr>
        <w:t>XIII SKYRIUS</w:t>
      </w:r>
    </w:p>
    <w:p w14:paraId="44B7CD95" w14:textId="7C2C5FF4" w:rsidR="009C172F" w:rsidRPr="00BD066A" w:rsidRDefault="00780FDA" w:rsidP="00BD066A">
      <w:pPr>
        <w:spacing w:after="0" w:line="276" w:lineRule="auto"/>
        <w:jc w:val="center"/>
        <w:rPr>
          <w:rFonts w:ascii="Times New Roman" w:hAnsi="Times New Roman" w:cs="Times New Roman"/>
          <w:b/>
          <w:bCs/>
          <w:sz w:val="24"/>
          <w:szCs w:val="24"/>
        </w:rPr>
      </w:pPr>
      <w:r w:rsidRPr="00BD066A">
        <w:rPr>
          <w:rFonts w:ascii="Times New Roman" w:hAnsi="Times New Roman" w:cs="Times New Roman"/>
          <w:b/>
          <w:bCs/>
          <w:sz w:val="24"/>
          <w:szCs w:val="24"/>
        </w:rPr>
        <w:t>METODIKOS PERŽIŪRA</w:t>
      </w:r>
    </w:p>
    <w:p w14:paraId="5AC07272" w14:textId="77777777" w:rsidR="00BD066A" w:rsidRDefault="00BD066A" w:rsidP="00224F69">
      <w:pPr>
        <w:spacing w:after="0" w:line="276" w:lineRule="auto"/>
        <w:jc w:val="both"/>
        <w:rPr>
          <w:rFonts w:ascii="Times New Roman" w:hAnsi="Times New Roman" w:cs="Times New Roman"/>
          <w:color w:val="1A1A1A"/>
          <w:sz w:val="24"/>
          <w:szCs w:val="24"/>
        </w:rPr>
      </w:pPr>
    </w:p>
    <w:p w14:paraId="5A56B607" w14:textId="4676E874" w:rsidR="009C172F" w:rsidRPr="00224F69" w:rsidRDefault="00780FDA"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83. Metodika peržiūrima:</w:t>
      </w:r>
    </w:p>
    <w:p w14:paraId="4B920FC5" w14:textId="297F287E" w:rsidR="009C172F" w:rsidRPr="00224F69" w:rsidRDefault="00780FDA"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83.1. kas trejus metus (reguliari peržiūra);</w:t>
      </w:r>
    </w:p>
    <w:p w14:paraId="3D73E19E" w14:textId="026F0246" w:rsidR="009C172F" w:rsidRPr="00224F69" w:rsidRDefault="00780FDA"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83.2. pasikeit</w:t>
      </w:r>
      <w:r w:rsidR="0092032B" w:rsidRPr="00224F69">
        <w:rPr>
          <w:rFonts w:ascii="Times New Roman" w:hAnsi="Times New Roman" w:cs="Times New Roman"/>
          <w:color w:val="1A1A1A"/>
          <w:sz w:val="24"/>
          <w:szCs w:val="24"/>
        </w:rPr>
        <w:t>us</w:t>
      </w:r>
      <w:r w:rsidRPr="00224F69">
        <w:rPr>
          <w:rFonts w:ascii="Times New Roman" w:hAnsi="Times New Roman" w:cs="Times New Roman"/>
          <w:color w:val="1A1A1A"/>
          <w:sz w:val="24"/>
          <w:szCs w:val="24"/>
        </w:rPr>
        <w:t xml:space="preserve"> teisės aktų reikalavimams;</w:t>
      </w:r>
    </w:p>
    <w:p w14:paraId="21A33734" w14:textId="0BD005D8" w:rsidR="009C172F" w:rsidRPr="00224F69" w:rsidRDefault="00780FDA"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83.3. nustačius sistemin</w:t>
      </w:r>
      <w:r w:rsidR="0092032B" w:rsidRPr="00224F69">
        <w:rPr>
          <w:rFonts w:ascii="Times New Roman" w:hAnsi="Times New Roman" w:cs="Times New Roman"/>
          <w:color w:val="1A1A1A"/>
          <w:sz w:val="24"/>
          <w:szCs w:val="24"/>
        </w:rPr>
        <w:t>es taikymo problemas ar nepagrįstus skirtumus;</w:t>
      </w:r>
    </w:p>
    <w:p w14:paraId="04AAF35C" w14:textId="77777777" w:rsidR="00780FDA" w:rsidRPr="00224F69" w:rsidRDefault="00780FDA"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83.4. Darbo tarybos </w:t>
      </w:r>
      <w:r w:rsidR="0092032B" w:rsidRPr="00224F69">
        <w:rPr>
          <w:rFonts w:ascii="Times New Roman" w:hAnsi="Times New Roman" w:cs="Times New Roman"/>
          <w:color w:val="1A1A1A"/>
          <w:sz w:val="24"/>
          <w:szCs w:val="24"/>
        </w:rPr>
        <w:t>ar įstaigos vadovo iniciatyva.</w:t>
      </w:r>
    </w:p>
    <w:p w14:paraId="6F0D30CA" w14:textId="101FB488" w:rsidR="009C172F" w:rsidRPr="00224F69" w:rsidRDefault="00780FDA"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sz w:val="24"/>
          <w:szCs w:val="24"/>
        </w:rPr>
        <w:t xml:space="preserve">84. </w:t>
      </w:r>
      <w:r w:rsidR="0092032B" w:rsidRPr="00224F69">
        <w:rPr>
          <w:rFonts w:ascii="Times New Roman" w:hAnsi="Times New Roman" w:cs="Times New Roman"/>
          <w:color w:val="1A1A1A"/>
          <w:sz w:val="24"/>
          <w:szCs w:val="24"/>
        </w:rPr>
        <w:t>Metodikos p</w:t>
      </w:r>
      <w:r w:rsidRPr="00224F69">
        <w:rPr>
          <w:rFonts w:ascii="Times New Roman" w:hAnsi="Times New Roman" w:cs="Times New Roman"/>
          <w:color w:val="1A1A1A"/>
          <w:sz w:val="24"/>
          <w:szCs w:val="24"/>
        </w:rPr>
        <w:t>eržiūrą inicijuoja personalo</w:t>
      </w:r>
      <w:r w:rsidR="0092032B" w:rsidRPr="00224F69">
        <w:rPr>
          <w:rFonts w:ascii="Times New Roman" w:hAnsi="Times New Roman" w:cs="Times New Roman"/>
          <w:color w:val="1A1A1A"/>
          <w:sz w:val="24"/>
          <w:szCs w:val="24"/>
        </w:rPr>
        <w:t xml:space="preserve"> funkciją atliekantis darbuotojas ar kitas įstaigos vadovo paskirtas atsakingas asmuo.</w:t>
      </w:r>
    </w:p>
    <w:p w14:paraId="093B4567" w14:textId="3F892F8A" w:rsidR="0092032B" w:rsidRPr="00224F69" w:rsidRDefault="00780FDA" w:rsidP="00224F69">
      <w:pPr>
        <w:spacing w:after="0" w:line="276" w:lineRule="auto"/>
        <w:jc w:val="both"/>
        <w:rPr>
          <w:rFonts w:ascii="Times New Roman" w:hAnsi="Times New Roman" w:cs="Times New Roman"/>
          <w:sz w:val="24"/>
          <w:szCs w:val="24"/>
        </w:rPr>
      </w:pPr>
      <w:r w:rsidRPr="00224F69">
        <w:rPr>
          <w:rFonts w:ascii="Times New Roman" w:hAnsi="Times New Roman" w:cs="Times New Roman"/>
          <w:color w:val="1A1A1A"/>
          <w:sz w:val="24"/>
          <w:szCs w:val="24"/>
        </w:rPr>
        <w:t xml:space="preserve">85. </w:t>
      </w:r>
      <w:r w:rsidR="0092032B" w:rsidRPr="00224F69">
        <w:rPr>
          <w:rFonts w:ascii="Times New Roman" w:hAnsi="Times New Roman" w:cs="Times New Roman"/>
          <w:sz w:val="24"/>
          <w:szCs w:val="24"/>
        </w:rPr>
        <w:t>Pakeitimai įsigalioja juos patvirtinus teisės aktų ir įstaigos vidaus tvarkų nustatyta tvarka.</w:t>
      </w:r>
    </w:p>
    <w:p w14:paraId="6815B582" w14:textId="77777777" w:rsidR="009C172F" w:rsidRPr="00224F69" w:rsidRDefault="009C172F" w:rsidP="00224F69">
      <w:pPr>
        <w:spacing w:after="0" w:line="276" w:lineRule="auto"/>
        <w:rPr>
          <w:rFonts w:ascii="Times New Roman" w:hAnsi="Times New Roman" w:cs="Times New Roman"/>
          <w:sz w:val="24"/>
          <w:szCs w:val="24"/>
        </w:rPr>
      </w:pPr>
    </w:p>
    <w:p w14:paraId="63D4B132" w14:textId="1A0AC796" w:rsidR="009C172F" w:rsidRPr="00224F69" w:rsidRDefault="00780FDA" w:rsidP="00224F69">
      <w:pPr>
        <w:pageBreakBefore/>
        <w:spacing w:after="0" w:line="276" w:lineRule="auto"/>
        <w:jc w:val="right"/>
        <w:rPr>
          <w:rFonts w:ascii="Times New Roman" w:hAnsi="Times New Roman" w:cs="Times New Roman"/>
          <w:sz w:val="24"/>
          <w:szCs w:val="24"/>
        </w:rPr>
      </w:pPr>
      <w:r w:rsidRPr="00224F69">
        <w:rPr>
          <w:rFonts w:ascii="Times New Roman" w:hAnsi="Times New Roman" w:cs="Times New Roman"/>
          <w:sz w:val="24"/>
          <w:szCs w:val="24"/>
        </w:rPr>
        <w:lastRenderedPageBreak/>
        <w:t>Priedas</w:t>
      </w:r>
    </w:p>
    <w:p w14:paraId="719EA4B3" w14:textId="40D15CA0" w:rsidR="009C172F" w:rsidRPr="00BD066A" w:rsidRDefault="00000000" w:rsidP="00224F69">
      <w:pPr>
        <w:spacing w:after="0" w:line="276" w:lineRule="auto"/>
        <w:jc w:val="center"/>
        <w:rPr>
          <w:rFonts w:ascii="Times New Roman" w:hAnsi="Times New Roman" w:cs="Times New Roman"/>
          <w:sz w:val="24"/>
          <w:szCs w:val="24"/>
        </w:rPr>
      </w:pPr>
      <w:r w:rsidRPr="00BD066A">
        <w:rPr>
          <w:rFonts w:ascii="Times New Roman" w:hAnsi="Times New Roman" w:cs="Times New Roman"/>
          <w:b/>
          <w:bCs/>
          <w:sz w:val="24"/>
          <w:szCs w:val="24"/>
        </w:rPr>
        <w:t>PREMIJOS SKYRIMO FORMA</w:t>
      </w:r>
    </w:p>
    <w:p w14:paraId="6E21698D"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i/>
          <w:iCs/>
          <w:color w:val="595959"/>
          <w:sz w:val="24"/>
          <w:szCs w:val="24"/>
        </w:rPr>
        <w:t>Pildoma kiekvienam darbuotojui atskirai. Originalas – darbuotojo asmens byloje.</w:t>
      </w:r>
    </w:p>
    <w:p w14:paraId="12DB3040" w14:textId="77777777" w:rsidR="009C172F" w:rsidRPr="00224F69" w:rsidRDefault="009C172F" w:rsidP="00224F69">
      <w:pPr>
        <w:spacing w:after="0" w:line="276" w:lineRule="auto"/>
        <w:rPr>
          <w:rFonts w:ascii="Times New Roman" w:hAnsi="Times New Roman" w:cs="Times New Roman"/>
          <w:sz w:val="24"/>
          <w:szCs w:val="24"/>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9C172F" w:rsidRPr="00224F69" w14:paraId="495B71C0" w14:textId="77777777" w:rsidTr="00780FDA">
        <w:tc>
          <w:tcPr>
            <w:tcW w:w="3000" w:type="dxa"/>
            <w:shd w:val="clear" w:color="auto" w:fill="F2F2F2"/>
            <w:tcMar>
              <w:top w:w="80" w:type="dxa"/>
              <w:left w:w="140" w:type="dxa"/>
              <w:bottom w:w="80" w:type="dxa"/>
              <w:right w:w="140" w:type="dxa"/>
            </w:tcMar>
            <w:vAlign w:val="center"/>
          </w:tcPr>
          <w:p w14:paraId="7DD6BB9F" w14:textId="77777777"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b/>
                <w:bCs/>
                <w:color w:val="1A1A1A"/>
                <w:sz w:val="24"/>
                <w:szCs w:val="24"/>
              </w:rPr>
              <w:t>Darbuotojo vardas, pavardė:</w:t>
            </w:r>
          </w:p>
        </w:tc>
        <w:tc>
          <w:tcPr>
            <w:tcW w:w="6026" w:type="dxa"/>
            <w:shd w:val="clear" w:color="auto" w:fill="FFFFFF"/>
            <w:tcMar>
              <w:top w:w="80" w:type="dxa"/>
              <w:left w:w="140" w:type="dxa"/>
              <w:bottom w:w="80" w:type="dxa"/>
              <w:right w:w="140" w:type="dxa"/>
            </w:tcMar>
            <w:vAlign w:val="center"/>
          </w:tcPr>
          <w:p w14:paraId="31E8C1B1" w14:textId="77777777" w:rsidR="009C172F" w:rsidRPr="00224F69" w:rsidRDefault="009C172F" w:rsidP="00224F69">
            <w:pPr>
              <w:spacing w:after="0" w:line="276" w:lineRule="auto"/>
              <w:rPr>
                <w:rFonts w:ascii="Times New Roman" w:hAnsi="Times New Roman" w:cs="Times New Roman"/>
                <w:sz w:val="24"/>
                <w:szCs w:val="24"/>
              </w:rPr>
            </w:pPr>
          </w:p>
        </w:tc>
      </w:tr>
      <w:tr w:rsidR="009C172F" w:rsidRPr="00224F69" w14:paraId="1E172E7C" w14:textId="77777777" w:rsidTr="00780FDA">
        <w:tc>
          <w:tcPr>
            <w:tcW w:w="3000" w:type="dxa"/>
            <w:shd w:val="clear" w:color="auto" w:fill="F2F2F2"/>
            <w:tcMar>
              <w:top w:w="80" w:type="dxa"/>
              <w:left w:w="140" w:type="dxa"/>
              <w:bottom w:w="80" w:type="dxa"/>
              <w:right w:w="140" w:type="dxa"/>
            </w:tcMar>
            <w:vAlign w:val="center"/>
          </w:tcPr>
          <w:p w14:paraId="5427B368" w14:textId="44216D5D"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b/>
                <w:bCs/>
                <w:color w:val="1A1A1A"/>
                <w:sz w:val="24"/>
                <w:szCs w:val="24"/>
              </w:rPr>
              <w:t>Pareigybė</w:t>
            </w:r>
            <w:r w:rsidR="0092032B" w:rsidRPr="00224F69">
              <w:rPr>
                <w:rFonts w:ascii="Times New Roman" w:hAnsi="Times New Roman" w:cs="Times New Roman"/>
                <w:b/>
                <w:bCs/>
                <w:color w:val="1A1A1A"/>
                <w:sz w:val="24"/>
                <w:szCs w:val="24"/>
              </w:rPr>
              <w:t>:</w:t>
            </w:r>
          </w:p>
        </w:tc>
        <w:tc>
          <w:tcPr>
            <w:tcW w:w="6026" w:type="dxa"/>
            <w:shd w:val="clear" w:color="auto" w:fill="FFFFFF"/>
            <w:tcMar>
              <w:top w:w="80" w:type="dxa"/>
              <w:left w:w="140" w:type="dxa"/>
              <w:bottom w:w="80" w:type="dxa"/>
              <w:right w:w="140" w:type="dxa"/>
            </w:tcMar>
            <w:vAlign w:val="center"/>
          </w:tcPr>
          <w:p w14:paraId="121A82C3" w14:textId="77777777" w:rsidR="009C172F" w:rsidRPr="00224F69" w:rsidRDefault="009C172F" w:rsidP="00224F69">
            <w:pPr>
              <w:spacing w:after="0" w:line="276" w:lineRule="auto"/>
              <w:rPr>
                <w:rFonts w:ascii="Times New Roman" w:hAnsi="Times New Roman" w:cs="Times New Roman"/>
                <w:sz w:val="24"/>
                <w:szCs w:val="24"/>
              </w:rPr>
            </w:pPr>
          </w:p>
        </w:tc>
      </w:tr>
      <w:tr w:rsidR="0092032B" w:rsidRPr="00224F69" w14:paraId="2E2B4F00" w14:textId="77777777" w:rsidTr="00780FDA">
        <w:tc>
          <w:tcPr>
            <w:tcW w:w="3000" w:type="dxa"/>
            <w:shd w:val="clear" w:color="auto" w:fill="F2F2F2"/>
            <w:tcMar>
              <w:top w:w="80" w:type="dxa"/>
              <w:left w:w="140" w:type="dxa"/>
              <w:bottom w:w="80" w:type="dxa"/>
              <w:right w:w="140" w:type="dxa"/>
            </w:tcMar>
            <w:vAlign w:val="center"/>
          </w:tcPr>
          <w:p w14:paraId="4DFE09EE" w14:textId="1315A452" w:rsidR="0092032B" w:rsidRPr="00224F69" w:rsidRDefault="0092032B" w:rsidP="00224F69">
            <w:pPr>
              <w:spacing w:after="0" w:line="276" w:lineRule="auto"/>
              <w:rPr>
                <w:rFonts w:ascii="Times New Roman" w:hAnsi="Times New Roman" w:cs="Times New Roman"/>
                <w:b/>
                <w:bCs/>
                <w:color w:val="1A1A1A"/>
                <w:sz w:val="24"/>
                <w:szCs w:val="24"/>
              </w:rPr>
            </w:pPr>
            <w:r w:rsidRPr="00224F69">
              <w:rPr>
                <w:rFonts w:ascii="Times New Roman" w:hAnsi="Times New Roman" w:cs="Times New Roman"/>
                <w:b/>
                <w:bCs/>
                <w:color w:val="1A1A1A"/>
                <w:sz w:val="24"/>
                <w:szCs w:val="24"/>
              </w:rPr>
              <w:t>Padalinys:</w:t>
            </w:r>
          </w:p>
        </w:tc>
        <w:tc>
          <w:tcPr>
            <w:tcW w:w="6026" w:type="dxa"/>
            <w:shd w:val="clear" w:color="auto" w:fill="FFFFFF"/>
            <w:tcMar>
              <w:top w:w="80" w:type="dxa"/>
              <w:left w:w="140" w:type="dxa"/>
              <w:bottom w:w="80" w:type="dxa"/>
              <w:right w:w="140" w:type="dxa"/>
            </w:tcMar>
            <w:vAlign w:val="center"/>
          </w:tcPr>
          <w:p w14:paraId="25CFC0FC" w14:textId="77777777" w:rsidR="0092032B" w:rsidRPr="00224F69" w:rsidRDefault="0092032B" w:rsidP="00224F69">
            <w:pPr>
              <w:spacing w:after="0" w:line="276" w:lineRule="auto"/>
              <w:rPr>
                <w:rFonts w:ascii="Times New Roman" w:hAnsi="Times New Roman" w:cs="Times New Roman"/>
                <w:sz w:val="24"/>
                <w:szCs w:val="24"/>
              </w:rPr>
            </w:pPr>
          </w:p>
        </w:tc>
      </w:tr>
      <w:tr w:rsidR="009C172F" w:rsidRPr="00224F69" w14:paraId="4AD1696F" w14:textId="77777777" w:rsidTr="00780FDA">
        <w:tc>
          <w:tcPr>
            <w:tcW w:w="3000" w:type="dxa"/>
            <w:shd w:val="clear" w:color="auto" w:fill="F2F2F2"/>
            <w:tcMar>
              <w:top w:w="80" w:type="dxa"/>
              <w:left w:w="140" w:type="dxa"/>
              <w:bottom w:w="80" w:type="dxa"/>
              <w:right w:w="140" w:type="dxa"/>
            </w:tcMar>
            <w:vAlign w:val="center"/>
          </w:tcPr>
          <w:p w14:paraId="7A5F14FF" w14:textId="77777777"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b/>
                <w:bCs/>
                <w:color w:val="1A1A1A"/>
                <w:sz w:val="24"/>
                <w:szCs w:val="24"/>
              </w:rPr>
              <w:t>Tiesioginis vadovas:</w:t>
            </w:r>
          </w:p>
        </w:tc>
        <w:tc>
          <w:tcPr>
            <w:tcW w:w="6026" w:type="dxa"/>
            <w:shd w:val="clear" w:color="auto" w:fill="FFFFFF"/>
            <w:tcMar>
              <w:top w:w="80" w:type="dxa"/>
              <w:left w:w="140" w:type="dxa"/>
              <w:bottom w:w="80" w:type="dxa"/>
              <w:right w:w="140" w:type="dxa"/>
            </w:tcMar>
            <w:vAlign w:val="center"/>
          </w:tcPr>
          <w:p w14:paraId="2CB5858E" w14:textId="77777777" w:rsidR="009C172F" w:rsidRPr="00224F69" w:rsidRDefault="009C172F" w:rsidP="00224F69">
            <w:pPr>
              <w:spacing w:after="0" w:line="276" w:lineRule="auto"/>
              <w:rPr>
                <w:rFonts w:ascii="Times New Roman" w:hAnsi="Times New Roman" w:cs="Times New Roman"/>
                <w:sz w:val="24"/>
                <w:szCs w:val="24"/>
              </w:rPr>
            </w:pPr>
          </w:p>
        </w:tc>
      </w:tr>
      <w:tr w:rsidR="009C172F" w:rsidRPr="00224F69" w14:paraId="4DBB0766" w14:textId="77777777" w:rsidTr="00780FDA">
        <w:tc>
          <w:tcPr>
            <w:tcW w:w="3000" w:type="dxa"/>
            <w:shd w:val="clear" w:color="auto" w:fill="F2F2F2"/>
            <w:tcMar>
              <w:top w:w="80" w:type="dxa"/>
              <w:left w:w="140" w:type="dxa"/>
              <w:bottom w:w="80" w:type="dxa"/>
              <w:right w:w="140" w:type="dxa"/>
            </w:tcMar>
            <w:vAlign w:val="center"/>
          </w:tcPr>
          <w:p w14:paraId="5EC6A0C9" w14:textId="77777777"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b/>
                <w:bCs/>
                <w:color w:val="1A1A1A"/>
                <w:sz w:val="24"/>
                <w:szCs w:val="24"/>
              </w:rPr>
              <w:t>Vertinimo laikotarpis:</w:t>
            </w:r>
          </w:p>
        </w:tc>
        <w:tc>
          <w:tcPr>
            <w:tcW w:w="6026" w:type="dxa"/>
            <w:shd w:val="clear" w:color="auto" w:fill="FFFFFF"/>
            <w:tcMar>
              <w:top w:w="80" w:type="dxa"/>
              <w:left w:w="140" w:type="dxa"/>
              <w:bottom w:w="80" w:type="dxa"/>
              <w:right w:w="140" w:type="dxa"/>
            </w:tcMar>
            <w:vAlign w:val="center"/>
          </w:tcPr>
          <w:p w14:paraId="05133A95" w14:textId="77777777" w:rsidR="009C172F" w:rsidRPr="00224F69" w:rsidRDefault="009C172F" w:rsidP="00224F69">
            <w:pPr>
              <w:spacing w:after="0" w:line="276" w:lineRule="auto"/>
              <w:rPr>
                <w:rFonts w:ascii="Times New Roman" w:hAnsi="Times New Roman" w:cs="Times New Roman"/>
                <w:sz w:val="24"/>
                <w:szCs w:val="24"/>
              </w:rPr>
            </w:pPr>
          </w:p>
        </w:tc>
      </w:tr>
      <w:tr w:rsidR="009C172F" w:rsidRPr="00224F69" w14:paraId="4426B25B" w14:textId="77777777" w:rsidTr="00780FDA">
        <w:tc>
          <w:tcPr>
            <w:tcW w:w="3000" w:type="dxa"/>
            <w:shd w:val="clear" w:color="auto" w:fill="F2F2F2"/>
            <w:tcMar>
              <w:top w:w="80" w:type="dxa"/>
              <w:left w:w="140" w:type="dxa"/>
              <w:bottom w:w="80" w:type="dxa"/>
              <w:right w:w="140" w:type="dxa"/>
            </w:tcMar>
            <w:vAlign w:val="center"/>
          </w:tcPr>
          <w:p w14:paraId="1B17A069" w14:textId="77777777"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b/>
                <w:bCs/>
                <w:color w:val="1A1A1A"/>
                <w:sz w:val="24"/>
                <w:szCs w:val="24"/>
              </w:rPr>
              <w:t>Iniciatyva kilo iš:</w:t>
            </w:r>
          </w:p>
        </w:tc>
        <w:tc>
          <w:tcPr>
            <w:tcW w:w="6026" w:type="dxa"/>
            <w:shd w:val="clear" w:color="auto" w:fill="FFFFFF"/>
            <w:tcMar>
              <w:top w:w="80" w:type="dxa"/>
              <w:left w:w="140" w:type="dxa"/>
              <w:bottom w:w="80" w:type="dxa"/>
              <w:right w:w="140" w:type="dxa"/>
            </w:tcMar>
            <w:vAlign w:val="center"/>
          </w:tcPr>
          <w:p w14:paraId="74719324" w14:textId="77777777"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color w:val="1A1A1A"/>
                <w:sz w:val="24"/>
                <w:szCs w:val="24"/>
              </w:rPr>
              <w:t>Vadovo                    Darbuotojo</w:t>
            </w:r>
          </w:p>
        </w:tc>
      </w:tr>
    </w:tbl>
    <w:p w14:paraId="1B9524A7" w14:textId="77777777" w:rsidR="009C172F" w:rsidRPr="00224F69" w:rsidRDefault="009C172F" w:rsidP="00224F69">
      <w:pPr>
        <w:spacing w:after="0" w:line="276" w:lineRule="auto"/>
        <w:rPr>
          <w:rFonts w:ascii="Times New Roman" w:hAnsi="Times New Roman" w:cs="Times New Roman"/>
          <w:sz w:val="24"/>
          <w:szCs w:val="24"/>
        </w:rPr>
      </w:pPr>
    </w:p>
    <w:tbl>
      <w:tblPr>
        <w:tblW w:w="90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560"/>
        <w:gridCol w:w="1857"/>
        <w:gridCol w:w="1467"/>
        <w:gridCol w:w="1067"/>
        <w:gridCol w:w="4075"/>
      </w:tblGrid>
      <w:tr w:rsidR="009C172F" w:rsidRPr="00224F69" w14:paraId="1E0E3013" w14:textId="77777777" w:rsidTr="00780FDA">
        <w:tc>
          <w:tcPr>
            <w:tcW w:w="560" w:type="dxa"/>
            <w:shd w:val="clear" w:color="auto" w:fill="1F3864"/>
            <w:tcMar>
              <w:top w:w="80" w:type="dxa"/>
              <w:left w:w="140" w:type="dxa"/>
              <w:bottom w:w="80" w:type="dxa"/>
              <w:right w:w="140" w:type="dxa"/>
            </w:tcMar>
            <w:vAlign w:val="center"/>
          </w:tcPr>
          <w:p w14:paraId="43ABDB1B" w14:textId="77777777" w:rsidR="009C172F" w:rsidRPr="00224F69" w:rsidRDefault="009C172F" w:rsidP="00224F69">
            <w:pPr>
              <w:spacing w:after="0" w:line="276" w:lineRule="auto"/>
              <w:jc w:val="center"/>
              <w:rPr>
                <w:rFonts w:ascii="Times New Roman" w:hAnsi="Times New Roman" w:cs="Times New Roman"/>
                <w:sz w:val="24"/>
                <w:szCs w:val="24"/>
              </w:rPr>
            </w:pPr>
          </w:p>
        </w:tc>
        <w:tc>
          <w:tcPr>
            <w:tcW w:w="1857" w:type="dxa"/>
            <w:shd w:val="clear" w:color="auto" w:fill="1F3864"/>
            <w:tcMar>
              <w:top w:w="80" w:type="dxa"/>
              <w:left w:w="140" w:type="dxa"/>
              <w:bottom w:w="80" w:type="dxa"/>
              <w:right w:w="140" w:type="dxa"/>
            </w:tcMar>
            <w:vAlign w:val="center"/>
          </w:tcPr>
          <w:p w14:paraId="33017CBE"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color w:val="FFFFFF"/>
                <w:sz w:val="24"/>
                <w:szCs w:val="24"/>
              </w:rPr>
              <w:t>Kriterijus</w:t>
            </w:r>
          </w:p>
        </w:tc>
        <w:tc>
          <w:tcPr>
            <w:tcW w:w="1467" w:type="dxa"/>
            <w:shd w:val="clear" w:color="auto" w:fill="1F3864"/>
            <w:tcMar>
              <w:top w:w="80" w:type="dxa"/>
              <w:left w:w="140" w:type="dxa"/>
              <w:bottom w:w="80" w:type="dxa"/>
              <w:right w:w="140" w:type="dxa"/>
            </w:tcMar>
            <w:vAlign w:val="center"/>
          </w:tcPr>
          <w:p w14:paraId="5B1B4802"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color w:val="FFFFFF"/>
                <w:sz w:val="24"/>
                <w:szCs w:val="24"/>
              </w:rPr>
              <w:t>Darbuotojo balas</w:t>
            </w:r>
          </w:p>
        </w:tc>
        <w:tc>
          <w:tcPr>
            <w:tcW w:w="1067" w:type="dxa"/>
            <w:shd w:val="clear" w:color="auto" w:fill="1F3864"/>
            <w:tcMar>
              <w:top w:w="80" w:type="dxa"/>
              <w:left w:w="140" w:type="dxa"/>
              <w:bottom w:w="80" w:type="dxa"/>
              <w:right w:w="140" w:type="dxa"/>
            </w:tcMar>
            <w:vAlign w:val="center"/>
          </w:tcPr>
          <w:p w14:paraId="40A65D67"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color w:val="FFFFFF"/>
                <w:sz w:val="24"/>
                <w:szCs w:val="24"/>
              </w:rPr>
              <w:t>Vadovo balas</w:t>
            </w:r>
          </w:p>
        </w:tc>
        <w:tc>
          <w:tcPr>
            <w:tcW w:w="4075" w:type="dxa"/>
            <w:shd w:val="clear" w:color="auto" w:fill="1F3864"/>
            <w:tcMar>
              <w:top w:w="80" w:type="dxa"/>
              <w:left w:w="140" w:type="dxa"/>
              <w:bottom w:w="80" w:type="dxa"/>
              <w:right w:w="140" w:type="dxa"/>
            </w:tcMar>
            <w:vAlign w:val="center"/>
          </w:tcPr>
          <w:p w14:paraId="495A08BE"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color w:val="FFFFFF"/>
                <w:sz w:val="24"/>
                <w:szCs w:val="24"/>
              </w:rPr>
              <w:t>Vadovo pagrindimas (privaloma prie kiekvieno balo)</w:t>
            </w:r>
          </w:p>
        </w:tc>
      </w:tr>
      <w:tr w:rsidR="009C172F" w:rsidRPr="00224F69" w14:paraId="202F4197" w14:textId="77777777" w:rsidTr="00780FDA">
        <w:tc>
          <w:tcPr>
            <w:tcW w:w="560" w:type="dxa"/>
            <w:shd w:val="clear" w:color="auto" w:fill="E2EFDA"/>
            <w:tcMar>
              <w:top w:w="80" w:type="dxa"/>
              <w:left w:w="140" w:type="dxa"/>
              <w:bottom w:w="80" w:type="dxa"/>
              <w:right w:w="140" w:type="dxa"/>
            </w:tcMar>
            <w:vAlign w:val="center"/>
          </w:tcPr>
          <w:p w14:paraId="21571495"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color w:val="1A1A1A"/>
                <w:sz w:val="24"/>
                <w:szCs w:val="24"/>
              </w:rPr>
              <w:t>P</w:t>
            </w:r>
          </w:p>
        </w:tc>
        <w:tc>
          <w:tcPr>
            <w:tcW w:w="1857" w:type="dxa"/>
            <w:shd w:val="clear" w:color="auto" w:fill="E2EFDA"/>
            <w:tcMar>
              <w:top w:w="80" w:type="dxa"/>
              <w:left w:w="140" w:type="dxa"/>
              <w:bottom w:w="80" w:type="dxa"/>
              <w:right w:w="140" w:type="dxa"/>
            </w:tcMar>
            <w:vAlign w:val="center"/>
          </w:tcPr>
          <w:p w14:paraId="24BD5D24" w14:textId="0BE17F8A"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b/>
                <w:bCs/>
                <w:color w:val="1A1A1A"/>
                <w:sz w:val="24"/>
                <w:szCs w:val="24"/>
              </w:rPr>
              <w:t>Pap</w:t>
            </w:r>
            <w:r w:rsidR="0092032B" w:rsidRPr="00224F69">
              <w:rPr>
                <w:rFonts w:ascii="Times New Roman" w:hAnsi="Times New Roman" w:cs="Times New Roman"/>
                <w:b/>
                <w:bCs/>
                <w:color w:val="1A1A1A"/>
                <w:sz w:val="24"/>
                <w:szCs w:val="24"/>
              </w:rPr>
              <w:t>ildomas indėlis</w:t>
            </w:r>
          </w:p>
        </w:tc>
        <w:tc>
          <w:tcPr>
            <w:tcW w:w="1467" w:type="dxa"/>
            <w:shd w:val="clear" w:color="auto" w:fill="E2EFDA"/>
            <w:tcMar>
              <w:top w:w="80" w:type="dxa"/>
              <w:left w:w="140" w:type="dxa"/>
              <w:bottom w:w="80" w:type="dxa"/>
              <w:right w:w="140" w:type="dxa"/>
            </w:tcMar>
            <w:vAlign w:val="center"/>
          </w:tcPr>
          <w:p w14:paraId="0FAAECB9" w14:textId="77777777" w:rsidR="009C172F" w:rsidRPr="00224F69" w:rsidRDefault="009C172F" w:rsidP="00224F69">
            <w:pPr>
              <w:spacing w:after="0" w:line="276" w:lineRule="auto"/>
              <w:jc w:val="center"/>
              <w:rPr>
                <w:rFonts w:ascii="Times New Roman" w:hAnsi="Times New Roman" w:cs="Times New Roman"/>
                <w:sz w:val="24"/>
                <w:szCs w:val="24"/>
              </w:rPr>
            </w:pPr>
          </w:p>
        </w:tc>
        <w:tc>
          <w:tcPr>
            <w:tcW w:w="1067" w:type="dxa"/>
            <w:shd w:val="clear" w:color="auto" w:fill="E2EFDA"/>
            <w:tcMar>
              <w:top w:w="80" w:type="dxa"/>
              <w:left w:w="140" w:type="dxa"/>
              <w:bottom w:w="80" w:type="dxa"/>
              <w:right w:w="140" w:type="dxa"/>
            </w:tcMar>
            <w:vAlign w:val="center"/>
          </w:tcPr>
          <w:p w14:paraId="2B4822FD" w14:textId="77777777" w:rsidR="009C172F" w:rsidRPr="00224F69" w:rsidRDefault="009C172F" w:rsidP="00224F69">
            <w:pPr>
              <w:spacing w:after="0" w:line="276" w:lineRule="auto"/>
              <w:jc w:val="center"/>
              <w:rPr>
                <w:rFonts w:ascii="Times New Roman" w:hAnsi="Times New Roman" w:cs="Times New Roman"/>
                <w:sz w:val="24"/>
                <w:szCs w:val="24"/>
              </w:rPr>
            </w:pPr>
          </w:p>
        </w:tc>
        <w:tc>
          <w:tcPr>
            <w:tcW w:w="4075" w:type="dxa"/>
            <w:shd w:val="clear" w:color="auto" w:fill="E2EFDA"/>
            <w:tcMar>
              <w:top w:w="80" w:type="dxa"/>
              <w:left w:w="140" w:type="dxa"/>
              <w:bottom w:w="80" w:type="dxa"/>
              <w:right w:w="140" w:type="dxa"/>
            </w:tcMar>
            <w:vAlign w:val="center"/>
          </w:tcPr>
          <w:p w14:paraId="09731D14" w14:textId="77777777" w:rsidR="009C172F" w:rsidRPr="00224F69" w:rsidRDefault="009C172F" w:rsidP="00224F69">
            <w:pPr>
              <w:spacing w:after="0" w:line="276" w:lineRule="auto"/>
              <w:rPr>
                <w:rFonts w:ascii="Times New Roman" w:hAnsi="Times New Roman" w:cs="Times New Roman"/>
                <w:sz w:val="24"/>
                <w:szCs w:val="24"/>
              </w:rPr>
            </w:pPr>
          </w:p>
        </w:tc>
      </w:tr>
      <w:tr w:rsidR="009C172F" w:rsidRPr="00224F69" w14:paraId="2302C9DA" w14:textId="77777777" w:rsidTr="00780FDA">
        <w:tc>
          <w:tcPr>
            <w:tcW w:w="560" w:type="dxa"/>
            <w:shd w:val="clear" w:color="auto" w:fill="D6E4F0"/>
            <w:tcMar>
              <w:top w:w="80" w:type="dxa"/>
              <w:left w:w="140" w:type="dxa"/>
              <w:bottom w:w="80" w:type="dxa"/>
              <w:right w:w="140" w:type="dxa"/>
            </w:tcMar>
            <w:vAlign w:val="center"/>
          </w:tcPr>
          <w:p w14:paraId="4FF3EF9B"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color w:val="1A1A1A"/>
                <w:sz w:val="24"/>
                <w:szCs w:val="24"/>
              </w:rPr>
              <w:t>V</w:t>
            </w:r>
          </w:p>
        </w:tc>
        <w:tc>
          <w:tcPr>
            <w:tcW w:w="1857" w:type="dxa"/>
            <w:shd w:val="clear" w:color="auto" w:fill="D6E4F0"/>
            <w:tcMar>
              <w:top w:w="80" w:type="dxa"/>
              <w:left w:w="140" w:type="dxa"/>
              <w:bottom w:w="80" w:type="dxa"/>
              <w:right w:w="140" w:type="dxa"/>
            </w:tcMar>
            <w:vAlign w:val="center"/>
          </w:tcPr>
          <w:p w14:paraId="5C3BFE86" w14:textId="77777777"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b/>
                <w:bCs/>
                <w:color w:val="1A1A1A"/>
                <w:sz w:val="24"/>
                <w:szCs w:val="24"/>
              </w:rPr>
              <w:t>Poveikis</w:t>
            </w:r>
          </w:p>
        </w:tc>
        <w:tc>
          <w:tcPr>
            <w:tcW w:w="1467" w:type="dxa"/>
            <w:shd w:val="clear" w:color="auto" w:fill="D6E4F0"/>
            <w:tcMar>
              <w:top w:w="80" w:type="dxa"/>
              <w:left w:w="140" w:type="dxa"/>
              <w:bottom w:w="80" w:type="dxa"/>
              <w:right w:w="140" w:type="dxa"/>
            </w:tcMar>
            <w:vAlign w:val="center"/>
          </w:tcPr>
          <w:p w14:paraId="04A04621" w14:textId="77777777" w:rsidR="009C172F" w:rsidRPr="00224F69" w:rsidRDefault="009C172F" w:rsidP="00224F69">
            <w:pPr>
              <w:spacing w:after="0" w:line="276" w:lineRule="auto"/>
              <w:jc w:val="center"/>
              <w:rPr>
                <w:rFonts w:ascii="Times New Roman" w:hAnsi="Times New Roman" w:cs="Times New Roman"/>
                <w:sz w:val="24"/>
                <w:szCs w:val="24"/>
              </w:rPr>
            </w:pPr>
          </w:p>
        </w:tc>
        <w:tc>
          <w:tcPr>
            <w:tcW w:w="1067" w:type="dxa"/>
            <w:shd w:val="clear" w:color="auto" w:fill="D6E4F0"/>
            <w:tcMar>
              <w:top w:w="80" w:type="dxa"/>
              <w:left w:w="140" w:type="dxa"/>
              <w:bottom w:w="80" w:type="dxa"/>
              <w:right w:w="140" w:type="dxa"/>
            </w:tcMar>
            <w:vAlign w:val="center"/>
          </w:tcPr>
          <w:p w14:paraId="13AF259A" w14:textId="77777777" w:rsidR="009C172F" w:rsidRPr="00224F69" w:rsidRDefault="009C172F" w:rsidP="00224F69">
            <w:pPr>
              <w:spacing w:after="0" w:line="276" w:lineRule="auto"/>
              <w:jc w:val="center"/>
              <w:rPr>
                <w:rFonts w:ascii="Times New Roman" w:hAnsi="Times New Roman" w:cs="Times New Roman"/>
                <w:sz w:val="24"/>
                <w:szCs w:val="24"/>
              </w:rPr>
            </w:pPr>
          </w:p>
        </w:tc>
        <w:tc>
          <w:tcPr>
            <w:tcW w:w="4075" w:type="dxa"/>
            <w:shd w:val="clear" w:color="auto" w:fill="D6E4F0"/>
            <w:tcMar>
              <w:top w:w="80" w:type="dxa"/>
              <w:left w:w="140" w:type="dxa"/>
              <w:bottom w:w="80" w:type="dxa"/>
              <w:right w:w="140" w:type="dxa"/>
            </w:tcMar>
            <w:vAlign w:val="center"/>
          </w:tcPr>
          <w:p w14:paraId="41422E9B" w14:textId="77777777" w:rsidR="009C172F" w:rsidRPr="00224F69" w:rsidRDefault="009C172F" w:rsidP="00224F69">
            <w:pPr>
              <w:spacing w:after="0" w:line="276" w:lineRule="auto"/>
              <w:rPr>
                <w:rFonts w:ascii="Times New Roman" w:hAnsi="Times New Roman" w:cs="Times New Roman"/>
                <w:sz w:val="24"/>
                <w:szCs w:val="24"/>
              </w:rPr>
            </w:pPr>
          </w:p>
        </w:tc>
      </w:tr>
      <w:tr w:rsidR="009C172F" w:rsidRPr="00224F69" w14:paraId="3CC2A557" w14:textId="77777777" w:rsidTr="00780FDA">
        <w:tc>
          <w:tcPr>
            <w:tcW w:w="560" w:type="dxa"/>
            <w:shd w:val="clear" w:color="auto" w:fill="FFF2CC"/>
            <w:tcMar>
              <w:top w:w="80" w:type="dxa"/>
              <w:left w:w="140" w:type="dxa"/>
              <w:bottom w:w="80" w:type="dxa"/>
              <w:right w:w="140" w:type="dxa"/>
            </w:tcMar>
            <w:vAlign w:val="center"/>
          </w:tcPr>
          <w:p w14:paraId="3D0665FF"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color w:val="1A1A1A"/>
                <w:sz w:val="24"/>
                <w:szCs w:val="24"/>
              </w:rPr>
              <w:t>N</w:t>
            </w:r>
          </w:p>
        </w:tc>
        <w:tc>
          <w:tcPr>
            <w:tcW w:w="1857" w:type="dxa"/>
            <w:shd w:val="clear" w:color="auto" w:fill="FFF2CC"/>
            <w:tcMar>
              <w:top w:w="80" w:type="dxa"/>
              <w:left w:w="140" w:type="dxa"/>
              <w:bottom w:w="80" w:type="dxa"/>
              <w:right w:w="140" w:type="dxa"/>
            </w:tcMar>
            <w:vAlign w:val="center"/>
          </w:tcPr>
          <w:p w14:paraId="3983AB26" w14:textId="77777777"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b/>
                <w:bCs/>
                <w:color w:val="1A1A1A"/>
                <w:sz w:val="24"/>
                <w:szCs w:val="24"/>
              </w:rPr>
              <w:t>Nauda</w:t>
            </w:r>
          </w:p>
        </w:tc>
        <w:tc>
          <w:tcPr>
            <w:tcW w:w="1467" w:type="dxa"/>
            <w:shd w:val="clear" w:color="auto" w:fill="FFF2CC"/>
            <w:tcMar>
              <w:top w:w="80" w:type="dxa"/>
              <w:left w:w="140" w:type="dxa"/>
              <w:bottom w:w="80" w:type="dxa"/>
              <w:right w:w="140" w:type="dxa"/>
            </w:tcMar>
            <w:vAlign w:val="center"/>
          </w:tcPr>
          <w:p w14:paraId="0B499D89" w14:textId="77777777" w:rsidR="009C172F" w:rsidRPr="00224F69" w:rsidRDefault="009C172F" w:rsidP="00224F69">
            <w:pPr>
              <w:spacing w:after="0" w:line="276" w:lineRule="auto"/>
              <w:jc w:val="center"/>
              <w:rPr>
                <w:rFonts w:ascii="Times New Roman" w:hAnsi="Times New Roman" w:cs="Times New Roman"/>
                <w:sz w:val="24"/>
                <w:szCs w:val="24"/>
              </w:rPr>
            </w:pPr>
          </w:p>
        </w:tc>
        <w:tc>
          <w:tcPr>
            <w:tcW w:w="1067" w:type="dxa"/>
            <w:shd w:val="clear" w:color="auto" w:fill="FFF2CC"/>
            <w:tcMar>
              <w:top w:w="80" w:type="dxa"/>
              <w:left w:w="140" w:type="dxa"/>
              <w:bottom w:w="80" w:type="dxa"/>
              <w:right w:w="140" w:type="dxa"/>
            </w:tcMar>
            <w:vAlign w:val="center"/>
          </w:tcPr>
          <w:p w14:paraId="222D443F" w14:textId="77777777" w:rsidR="009C172F" w:rsidRPr="00224F69" w:rsidRDefault="009C172F" w:rsidP="00224F69">
            <w:pPr>
              <w:spacing w:after="0" w:line="276" w:lineRule="auto"/>
              <w:jc w:val="center"/>
              <w:rPr>
                <w:rFonts w:ascii="Times New Roman" w:hAnsi="Times New Roman" w:cs="Times New Roman"/>
                <w:sz w:val="24"/>
                <w:szCs w:val="24"/>
              </w:rPr>
            </w:pPr>
          </w:p>
        </w:tc>
        <w:tc>
          <w:tcPr>
            <w:tcW w:w="4075" w:type="dxa"/>
            <w:shd w:val="clear" w:color="auto" w:fill="FFF2CC"/>
            <w:tcMar>
              <w:top w:w="80" w:type="dxa"/>
              <w:left w:w="140" w:type="dxa"/>
              <w:bottom w:w="80" w:type="dxa"/>
              <w:right w:w="140" w:type="dxa"/>
            </w:tcMar>
            <w:vAlign w:val="center"/>
          </w:tcPr>
          <w:p w14:paraId="3D9FF68F" w14:textId="77777777" w:rsidR="009C172F" w:rsidRPr="00224F69" w:rsidRDefault="009C172F" w:rsidP="00224F69">
            <w:pPr>
              <w:spacing w:after="0" w:line="276" w:lineRule="auto"/>
              <w:rPr>
                <w:rFonts w:ascii="Times New Roman" w:hAnsi="Times New Roman" w:cs="Times New Roman"/>
                <w:sz w:val="24"/>
                <w:szCs w:val="24"/>
              </w:rPr>
            </w:pPr>
          </w:p>
        </w:tc>
      </w:tr>
    </w:tbl>
    <w:p w14:paraId="63B30F70" w14:textId="77777777" w:rsidR="009C172F" w:rsidRPr="00224F69" w:rsidRDefault="009C172F" w:rsidP="00224F69">
      <w:pPr>
        <w:spacing w:after="0" w:line="276" w:lineRule="auto"/>
        <w:rPr>
          <w:rFonts w:ascii="Times New Roman" w:hAnsi="Times New Roman" w:cs="Times New Roman"/>
          <w:sz w:val="24"/>
          <w:szCs w:val="24"/>
        </w:rPr>
      </w:pPr>
    </w:p>
    <w:tbl>
      <w:tblPr>
        <w:tblW w:w="90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3400"/>
        <w:gridCol w:w="5626"/>
      </w:tblGrid>
      <w:tr w:rsidR="0092032B" w:rsidRPr="00224F69" w14:paraId="01C963F9" w14:textId="77777777" w:rsidTr="00780FDA">
        <w:tc>
          <w:tcPr>
            <w:tcW w:w="3400" w:type="dxa"/>
            <w:shd w:val="clear" w:color="auto" w:fill="E2EFDA"/>
            <w:tcMar>
              <w:top w:w="80" w:type="dxa"/>
              <w:left w:w="140" w:type="dxa"/>
              <w:bottom w:w="80" w:type="dxa"/>
              <w:right w:w="140" w:type="dxa"/>
            </w:tcMar>
            <w:vAlign w:val="center"/>
          </w:tcPr>
          <w:p w14:paraId="7A39D389" w14:textId="0A43A292" w:rsidR="0092032B" w:rsidRPr="00224F69" w:rsidRDefault="0092032B" w:rsidP="00224F69">
            <w:pPr>
              <w:spacing w:after="0" w:line="276" w:lineRule="auto"/>
              <w:rPr>
                <w:rFonts w:ascii="Times New Roman" w:hAnsi="Times New Roman" w:cs="Times New Roman"/>
                <w:b/>
                <w:bCs/>
                <w:color w:val="1A1A1A"/>
                <w:sz w:val="24"/>
                <w:szCs w:val="24"/>
              </w:rPr>
            </w:pPr>
            <w:r w:rsidRPr="00224F69">
              <w:rPr>
                <w:rFonts w:ascii="Times New Roman" w:hAnsi="Times New Roman" w:cs="Times New Roman"/>
                <w:b/>
                <w:bCs/>
                <w:color w:val="1A1A1A"/>
                <w:sz w:val="24"/>
                <w:szCs w:val="24"/>
              </w:rPr>
              <w:t>Bendras balas (P+V+N)</w:t>
            </w:r>
            <w:r w:rsidR="003C7076" w:rsidRPr="00224F69">
              <w:rPr>
                <w:rFonts w:ascii="Times New Roman" w:hAnsi="Times New Roman" w:cs="Times New Roman"/>
                <w:b/>
                <w:bCs/>
                <w:color w:val="1A1A1A"/>
                <w:sz w:val="24"/>
                <w:szCs w:val="24"/>
              </w:rPr>
              <w:t>:</w:t>
            </w:r>
          </w:p>
        </w:tc>
        <w:tc>
          <w:tcPr>
            <w:tcW w:w="5626" w:type="dxa"/>
            <w:shd w:val="clear" w:color="auto" w:fill="E2EFDA"/>
            <w:tcMar>
              <w:top w:w="80" w:type="dxa"/>
              <w:left w:w="140" w:type="dxa"/>
              <w:bottom w:w="80" w:type="dxa"/>
              <w:right w:w="140" w:type="dxa"/>
            </w:tcMar>
            <w:vAlign w:val="center"/>
          </w:tcPr>
          <w:p w14:paraId="17751593" w14:textId="77777777" w:rsidR="0092032B" w:rsidRPr="00224F69" w:rsidRDefault="0092032B" w:rsidP="00224F69">
            <w:pPr>
              <w:spacing w:after="0" w:line="276" w:lineRule="auto"/>
              <w:rPr>
                <w:rFonts w:ascii="Times New Roman" w:hAnsi="Times New Roman" w:cs="Times New Roman"/>
                <w:sz w:val="24"/>
                <w:szCs w:val="24"/>
              </w:rPr>
            </w:pPr>
          </w:p>
        </w:tc>
      </w:tr>
      <w:tr w:rsidR="0092032B" w:rsidRPr="00224F69" w14:paraId="5C3A1AF7" w14:textId="77777777" w:rsidTr="00780FDA">
        <w:tc>
          <w:tcPr>
            <w:tcW w:w="3400" w:type="dxa"/>
            <w:shd w:val="clear" w:color="auto" w:fill="E2EFDA"/>
            <w:tcMar>
              <w:top w:w="80" w:type="dxa"/>
              <w:left w:w="140" w:type="dxa"/>
              <w:bottom w:w="80" w:type="dxa"/>
              <w:right w:w="140" w:type="dxa"/>
            </w:tcMar>
            <w:vAlign w:val="center"/>
          </w:tcPr>
          <w:p w14:paraId="6E0B4A45" w14:textId="2546053C" w:rsidR="0092032B" w:rsidRPr="00224F69" w:rsidRDefault="0092032B" w:rsidP="00224F69">
            <w:pPr>
              <w:spacing w:after="0" w:line="276" w:lineRule="auto"/>
              <w:rPr>
                <w:rFonts w:ascii="Times New Roman" w:hAnsi="Times New Roman" w:cs="Times New Roman"/>
                <w:b/>
                <w:bCs/>
                <w:color w:val="1A1A1A"/>
                <w:sz w:val="24"/>
                <w:szCs w:val="24"/>
              </w:rPr>
            </w:pPr>
            <w:r w:rsidRPr="00224F69">
              <w:rPr>
                <w:rFonts w:ascii="Times New Roman" w:hAnsi="Times New Roman" w:cs="Times New Roman"/>
                <w:b/>
                <w:bCs/>
                <w:color w:val="1A1A1A"/>
                <w:sz w:val="24"/>
                <w:szCs w:val="24"/>
              </w:rPr>
              <w:t>Premijos intervalas pagal balą</w:t>
            </w:r>
            <w:r w:rsidR="003C7076" w:rsidRPr="00224F69">
              <w:rPr>
                <w:rFonts w:ascii="Times New Roman" w:hAnsi="Times New Roman" w:cs="Times New Roman"/>
                <w:b/>
                <w:bCs/>
                <w:color w:val="1A1A1A"/>
                <w:sz w:val="24"/>
                <w:szCs w:val="24"/>
              </w:rPr>
              <w:t>:</w:t>
            </w:r>
          </w:p>
        </w:tc>
        <w:tc>
          <w:tcPr>
            <w:tcW w:w="5626" w:type="dxa"/>
            <w:shd w:val="clear" w:color="auto" w:fill="E2EFDA"/>
            <w:tcMar>
              <w:top w:w="80" w:type="dxa"/>
              <w:left w:w="140" w:type="dxa"/>
              <w:bottom w:w="80" w:type="dxa"/>
              <w:right w:w="140" w:type="dxa"/>
            </w:tcMar>
            <w:vAlign w:val="center"/>
          </w:tcPr>
          <w:p w14:paraId="422D3AEB" w14:textId="77777777" w:rsidR="0092032B" w:rsidRPr="00224F69" w:rsidRDefault="0092032B" w:rsidP="00224F69">
            <w:pPr>
              <w:spacing w:after="0" w:line="276" w:lineRule="auto"/>
              <w:rPr>
                <w:rFonts w:ascii="Times New Roman" w:hAnsi="Times New Roman" w:cs="Times New Roman"/>
                <w:sz w:val="24"/>
                <w:szCs w:val="24"/>
              </w:rPr>
            </w:pPr>
          </w:p>
        </w:tc>
      </w:tr>
      <w:tr w:rsidR="009C172F" w:rsidRPr="00224F69" w14:paraId="5320C66F" w14:textId="77777777" w:rsidTr="00780FDA">
        <w:tc>
          <w:tcPr>
            <w:tcW w:w="3400" w:type="dxa"/>
            <w:shd w:val="clear" w:color="auto" w:fill="E2EFDA"/>
            <w:tcMar>
              <w:top w:w="80" w:type="dxa"/>
              <w:left w:w="140" w:type="dxa"/>
              <w:bottom w:w="80" w:type="dxa"/>
              <w:right w:w="140" w:type="dxa"/>
            </w:tcMar>
            <w:vAlign w:val="center"/>
          </w:tcPr>
          <w:p w14:paraId="676415D3" w14:textId="5E8812CC" w:rsidR="009C172F" w:rsidRPr="00224F69" w:rsidRDefault="0092032B" w:rsidP="00224F69">
            <w:pPr>
              <w:spacing w:after="0" w:line="276" w:lineRule="auto"/>
              <w:rPr>
                <w:rFonts w:ascii="Times New Roman" w:hAnsi="Times New Roman" w:cs="Times New Roman"/>
                <w:sz w:val="24"/>
                <w:szCs w:val="24"/>
              </w:rPr>
            </w:pPr>
            <w:r w:rsidRPr="00224F69">
              <w:rPr>
                <w:rFonts w:ascii="Times New Roman" w:hAnsi="Times New Roman" w:cs="Times New Roman"/>
                <w:b/>
                <w:bCs/>
                <w:color w:val="1A1A1A"/>
                <w:sz w:val="24"/>
                <w:szCs w:val="24"/>
              </w:rPr>
              <w:t>P</w:t>
            </w:r>
            <w:r w:rsidR="003C7076" w:rsidRPr="00224F69">
              <w:rPr>
                <w:rFonts w:ascii="Times New Roman" w:hAnsi="Times New Roman" w:cs="Times New Roman"/>
                <w:b/>
                <w:bCs/>
                <w:color w:val="1A1A1A"/>
                <w:sz w:val="24"/>
                <w:szCs w:val="24"/>
              </w:rPr>
              <w:t xml:space="preserve">askirtas premijos </w:t>
            </w:r>
            <w:r w:rsidRPr="00224F69">
              <w:rPr>
                <w:rFonts w:ascii="Times New Roman" w:hAnsi="Times New Roman" w:cs="Times New Roman"/>
                <w:b/>
                <w:bCs/>
                <w:color w:val="1A1A1A"/>
                <w:sz w:val="24"/>
                <w:szCs w:val="24"/>
              </w:rPr>
              <w:t>procenta</w:t>
            </w:r>
            <w:r w:rsidR="003C7076" w:rsidRPr="00224F69">
              <w:rPr>
                <w:rFonts w:ascii="Times New Roman" w:hAnsi="Times New Roman" w:cs="Times New Roman"/>
                <w:b/>
                <w:bCs/>
                <w:color w:val="1A1A1A"/>
                <w:sz w:val="24"/>
                <w:szCs w:val="24"/>
              </w:rPr>
              <w:t>s:</w:t>
            </w:r>
          </w:p>
        </w:tc>
        <w:tc>
          <w:tcPr>
            <w:tcW w:w="5626" w:type="dxa"/>
            <w:shd w:val="clear" w:color="auto" w:fill="E2EFDA"/>
            <w:tcMar>
              <w:top w:w="80" w:type="dxa"/>
              <w:left w:w="140" w:type="dxa"/>
              <w:bottom w:w="80" w:type="dxa"/>
              <w:right w:w="140" w:type="dxa"/>
            </w:tcMar>
            <w:vAlign w:val="center"/>
          </w:tcPr>
          <w:p w14:paraId="05A62D34" w14:textId="77777777" w:rsidR="009C172F" w:rsidRPr="00224F69" w:rsidRDefault="009C172F" w:rsidP="00224F69">
            <w:pPr>
              <w:spacing w:after="0" w:line="276" w:lineRule="auto"/>
              <w:rPr>
                <w:rFonts w:ascii="Times New Roman" w:hAnsi="Times New Roman" w:cs="Times New Roman"/>
                <w:sz w:val="24"/>
                <w:szCs w:val="24"/>
              </w:rPr>
            </w:pPr>
          </w:p>
        </w:tc>
      </w:tr>
      <w:tr w:rsidR="009C172F" w:rsidRPr="00224F69" w14:paraId="1F2E129D" w14:textId="77777777" w:rsidTr="00780FDA">
        <w:tc>
          <w:tcPr>
            <w:tcW w:w="3400" w:type="dxa"/>
            <w:shd w:val="clear" w:color="auto" w:fill="F2F2F2"/>
            <w:tcMar>
              <w:top w:w="80" w:type="dxa"/>
              <w:left w:w="140" w:type="dxa"/>
              <w:bottom w:w="80" w:type="dxa"/>
              <w:right w:w="140" w:type="dxa"/>
            </w:tcMar>
            <w:vAlign w:val="center"/>
          </w:tcPr>
          <w:p w14:paraId="2B69600D" w14:textId="71B597A9"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b/>
                <w:bCs/>
                <w:color w:val="1A1A1A"/>
                <w:sz w:val="24"/>
                <w:szCs w:val="24"/>
              </w:rPr>
              <w:t xml:space="preserve">Pagrindinės </w:t>
            </w:r>
            <w:r w:rsidR="003C7076" w:rsidRPr="00224F69">
              <w:rPr>
                <w:rFonts w:ascii="Times New Roman" w:hAnsi="Times New Roman" w:cs="Times New Roman"/>
                <w:b/>
                <w:bCs/>
                <w:color w:val="1A1A1A"/>
                <w:sz w:val="24"/>
                <w:szCs w:val="24"/>
              </w:rPr>
              <w:t xml:space="preserve">darbo užmokestis </w:t>
            </w:r>
            <w:r w:rsidRPr="00224F69">
              <w:rPr>
                <w:rFonts w:ascii="Times New Roman" w:hAnsi="Times New Roman" w:cs="Times New Roman"/>
                <w:b/>
                <w:bCs/>
                <w:color w:val="1A1A1A"/>
                <w:sz w:val="24"/>
                <w:szCs w:val="24"/>
              </w:rPr>
              <w:t>(Eur):</w:t>
            </w:r>
          </w:p>
        </w:tc>
        <w:tc>
          <w:tcPr>
            <w:tcW w:w="5626" w:type="dxa"/>
            <w:shd w:val="clear" w:color="auto" w:fill="F2F2F2"/>
            <w:tcMar>
              <w:top w:w="80" w:type="dxa"/>
              <w:left w:w="140" w:type="dxa"/>
              <w:bottom w:w="80" w:type="dxa"/>
              <w:right w:w="140" w:type="dxa"/>
            </w:tcMar>
            <w:vAlign w:val="center"/>
          </w:tcPr>
          <w:p w14:paraId="04969065" w14:textId="77777777" w:rsidR="009C172F" w:rsidRPr="00224F69" w:rsidRDefault="009C172F" w:rsidP="00224F69">
            <w:pPr>
              <w:spacing w:after="0" w:line="276" w:lineRule="auto"/>
              <w:rPr>
                <w:rFonts w:ascii="Times New Roman" w:hAnsi="Times New Roman" w:cs="Times New Roman"/>
                <w:sz w:val="24"/>
                <w:szCs w:val="24"/>
              </w:rPr>
            </w:pPr>
          </w:p>
        </w:tc>
      </w:tr>
      <w:tr w:rsidR="009C172F" w:rsidRPr="00224F69" w14:paraId="1C88CD85" w14:textId="77777777" w:rsidTr="00780FDA">
        <w:tc>
          <w:tcPr>
            <w:tcW w:w="3400" w:type="dxa"/>
            <w:shd w:val="clear" w:color="auto" w:fill="E2EFDA"/>
            <w:tcMar>
              <w:top w:w="80" w:type="dxa"/>
              <w:left w:w="140" w:type="dxa"/>
              <w:bottom w:w="80" w:type="dxa"/>
              <w:right w:w="140" w:type="dxa"/>
            </w:tcMar>
            <w:vAlign w:val="center"/>
          </w:tcPr>
          <w:p w14:paraId="458CD30C" w14:textId="77777777"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b/>
                <w:bCs/>
                <w:color w:val="1A1A1A"/>
                <w:sz w:val="24"/>
                <w:szCs w:val="24"/>
              </w:rPr>
              <w:t>Apskaičiuota premija (Eur):</w:t>
            </w:r>
          </w:p>
        </w:tc>
        <w:tc>
          <w:tcPr>
            <w:tcW w:w="5626" w:type="dxa"/>
            <w:shd w:val="clear" w:color="auto" w:fill="E2EFDA"/>
            <w:tcMar>
              <w:top w:w="80" w:type="dxa"/>
              <w:left w:w="140" w:type="dxa"/>
              <w:bottom w:w="80" w:type="dxa"/>
              <w:right w:w="140" w:type="dxa"/>
            </w:tcMar>
            <w:vAlign w:val="center"/>
          </w:tcPr>
          <w:p w14:paraId="46894E2C" w14:textId="77777777" w:rsidR="009C172F" w:rsidRPr="00224F69" w:rsidRDefault="009C172F" w:rsidP="00224F69">
            <w:pPr>
              <w:spacing w:after="0" w:line="276" w:lineRule="auto"/>
              <w:rPr>
                <w:rFonts w:ascii="Times New Roman" w:hAnsi="Times New Roman" w:cs="Times New Roman"/>
                <w:sz w:val="24"/>
                <w:szCs w:val="24"/>
              </w:rPr>
            </w:pPr>
          </w:p>
        </w:tc>
      </w:tr>
      <w:tr w:rsidR="009C172F" w:rsidRPr="00224F69" w14:paraId="5286CA21" w14:textId="77777777" w:rsidTr="00780FDA">
        <w:tc>
          <w:tcPr>
            <w:tcW w:w="3400" w:type="dxa"/>
            <w:shd w:val="clear" w:color="auto" w:fill="F2F2F2"/>
            <w:tcMar>
              <w:top w:w="80" w:type="dxa"/>
              <w:left w:w="140" w:type="dxa"/>
              <w:bottom w:w="80" w:type="dxa"/>
              <w:right w:w="140" w:type="dxa"/>
            </w:tcMar>
            <w:vAlign w:val="center"/>
          </w:tcPr>
          <w:p w14:paraId="4741317F" w14:textId="27487C6F"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b/>
                <w:bCs/>
                <w:color w:val="1A1A1A"/>
                <w:sz w:val="24"/>
                <w:szCs w:val="24"/>
              </w:rPr>
              <w:t>Proporcingo mažinimo koeficientas K</w:t>
            </w:r>
            <w:r w:rsidR="003C7076" w:rsidRPr="00224F69">
              <w:rPr>
                <w:rFonts w:ascii="Times New Roman" w:hAnsi="Times New Roman" w:cs="Times New Roman"/>
                <w:b/>
                <w:bCs/>
                <w:color w:val="1A1A1A"/>
                <w:sz w:val="24"/>
                <w:szCs w:val="24"/>
              </w:rPr>
              <w:t xml:space="preserve">, </w:t>
            </w:r>
            <w:r w:rsidRPr="00224F69">
              <w:rPr>
                <w:rFonts w:ascii="Times New Roman" w:hAnsi="Times New Roman" w:cs="Times New Roman"/>
                <w:b/>
                <w:bCs/>
                <w:color w:val="1A1A1A"/>
                <w:sz w:val="24"/>
                <w:szCs w:val="24"/>
              </w:rPr>
              <w:t>jei taikomas:</w:t>
            </w:r>
          </w:p>
        </w:tc>
        <w:tc>
          <w:tcPr>
            <w:tcW w:w="5626" w:type="dxa"/>
            <w:shd w:val="clear" w:color="auto" w:fill="F2F2F2"/>
            <w:tcMar>
              <w:top w:w="80" w:type="dxa"/>
              <w:left w:w="140" w:type="dxa"/>
              <w:bottom w:w="80" w:type="dxa"/>
              <w:right w:w="140" w:type="dxa"/>
            </w:tcMar>
            <w:vAlign w:val="center"/>
          </w:tcPr>
          <w:p w14:paraId="2B14A83C" w14:textId="77777777" w:rsidR="009C172F" w:rsidRPr="00224F69" w:rsidRDefault="009C172F" w:rsidP="00224F69">
            <w:pPr>
              <w:spacing w:after="0" w:line="276" w:lineRule="auto"/>
              <w:rPr>
                <w:rFonts w:ascii="Times New Roman" w:hAnsi="Times New Roman" w:cs="Times New Roman"/>
                <w:sz w:val="24"/>
                <w:szCs w:val="24"/>
              </w:rPr>
            </w:pPr>
          </w:p>
        </w:tc>
      </w:tr>
      <w:tr w:rsidR="009C172F" w:rsidRPr="00224F69" w14:paraId="16520798" w14:textId="77777777" w:rsidTr="00780FDA">
        <w:tc>
          <w:tcPr>
            <w:tcW w:w="3400" w:type="dxa"/>
            <w:shd w:val="clear" w:color="auto" w:fill="E2EFDA"/>
            <w:tcMar>
              <w:top w:w="80" w:type="dxa"/>
              <w:left w:w="140" w:type="dxa"/>
              <w:bottom w:w="80" w:type="dxa"/>
              <w:right w:w="140" w:type="dxa"/>
            </w:tcMar>
            <w:vAlign w:val="center"/>
          </w:tcPr>
          <w:p w14:paraId="18054702" w14:textId="77777777"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b/>
                <w:bCs/>
                <w:color w:val="1A1A1A"/>
                <w:sz w:val="24"/>
                <w:szCs w:val="24"/>
              </w:rPr>
              <w:t>Galutine premija (Eur):</w:t>
            </w:r>
          </w:p>
        </w:tc>
        <w:tc>
          <w:tcPr>
            <w:tcW w:w="5626" w:type="dxa"/>
            <w:shd w:val="clear" w:color="auto" w:fill="E2EFDA"/>
            <w:tcMar>
              <w:top w:w="80" w:type="dxa"/>
              <w:left w:w="140" w:type="dxa"/>
              <w:bottom w:w="80" w:type="dxa"/>
              <w:right w:w="140" w:type="dxa"/>
            </w:tcMar>
            <w:vAlign w:val="center"/>
          </w:tcPr>
          <w:p w14:paraId="1D81C43D" w14:textId="77777777" w:rsidR="009C172F" w:rsidRPr="00224F69" w:rsidRDefault="009C172F" w:rsidP="00224F69">
            <w:pPr>
              <w:spacing w:after="0" w:line="276" w:lineRule="auto"/>
              <w:rPr>
                <w:rFonts w:ascii="Times New Roman" w:hAnsi="Times New Roman" w:cs="Times New Roman"/>
                <w:sz w:val="24"/>
                <w:szCs w:val="24"/>
              </w:rPr>
            </w:pPr>
          </w:p>
        </w:tc>
      </w:tr>
      <w:tr w:rsidR="009C172F" w:rsidRPr="00224F69" w14:paraId="681EE2D5" w14:textId="77777777" w:rsidTr="00780FDA">
        <w:tc>
          <w:tcPr>
            <w:tcW w:w="3400" w:type="dxa"/>
            <w:shd w:val="clear" w:color="auto" w:fill="FFF2CC"/>
            <w:tcMar>
              <w:top w:w="80" w:type="dxa"/>
              <w:left w:w="140" w:type="dxa"/>
              <w:bottom w:w="80" w:type="dxa"/>
              <w:right w:w="140" w:type="dxa"/>
            </w:tcMar>
            <w:vAlign w:val="center"/>
          </w:tcPr>
          <w:p w14:paraId="63FA04DE" w14:textId="77777777"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b/>
                <w:bCs/>
                <w:color w:val="1A1A1A"/>
                <w:sz w:val="24"/>
                <w:szCs w:val="24"/>
              </w:rPr>
              <w:t>Sprendimas:</w:t>
            </w:r>
          </w:p>
        </w:tc>
        <w:tc>
          <w:tcPr>
            <w:tcW w:w="5626" w:type="dxa"/>
            <w:shd w:val="clear" w:color="auto" w:fill="FFF2CC"/>
            <w:tcMar>
              <w:top w:w="80" w:type="dxa"/>
              <w:left w:w="140" w:type="dxa"/>
              <w:bottom w:w="80" w:type="dxa"/>
              <w:right w:w="140" w:type="dxa"/>
            </w:tcMar>
            <w:vAlign w:val="center"/>
          </w:tcPr>
          <w:p w14:paraId="0999B0C3" w14:textId="77777777"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color w:val="1A1A1A"/>
                <w:sz w:val="24"/>
                <w:szCs w:val="24"/>
              </w:rPr>
              <w:t>Skirti                    Neskirti (pagrindimas privalomas)</w:t>
            </w:r>
          </w:p>
        </w:tc>
      </w:tr>
    </w:tbl>
    <w:p w14:paraId="03F0F5DA" w14:textId="77777777" w:rsidR="009C172F" w:rsidRPr="00224F69" w:rsidRDefault="009C172F" w:rsidP="00224F69">
      <w:pPr>
        <w:spacing w:after="0" w:line="276" w:lineRule="auto"/>
        <w:rPr>
          <w:rFonts w:ascii="Times New Roman" w:hAnsi="Times New Roman" w:cs="Times New Roman"/>
          <w:sz w:val="24"/>
          <w:szCs w:val="24"/>
        </w:rPr>
      </w:pPr>
    </w:p>
    <w:tbl>
      <w:tblPr>
        <w:tblW w:w="90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4513"/>
        <w:gridCol w:w="4513"/>
      </w:tblGrid>
      <w:tr w:rsidR="009C172F" w:rsidRPr="00224F69" w14:paraId="1773F4EF" w14:textId="77777777" w:rsidTr="00780FDA">
        <w:tc>
          <w:tcPr>
            <w:tcW w:w="4513" w:type="dxa"/>
            <w:shd w:val="clear" w:color="auto" w:fill="1F3864"/>
            <w:tcMar>
              <w:top w:w="80" w:type="dxa"/>
              <w:left w:w="140" w:type="dxa"/>
              <w:bottom w:w="80" w:type="dxa"/>
              <w:right w:w="140" w:type="dxa"/>
            </w:tcMar>
            <w:vAlign w:val="center"/>
          </w:tcPr>
          <w:p w14:paraId="4E1451F5"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color w:val="FFFFFF"/>
                <w:sz w:val="24"/>
                <w:szCs w:val="24"/>
              </w:rPr>
              <w:t>Vadovas</w:t>
            </w:r>
          </w:p>
        </w:tc>
        <w:tc>
          <w:tcPr>
            <w:tcW w:w="4513" w:type="dxa"/>
            <w:shd w:val="clear" w:color="auto" w:fill="1F3864"/>
            <w:tcMar>
              <w:top w:w="80" w:type="dxa"/>
              <w:left w:w="140" w:type="dxa"/>
              <w:bottom w:w="80" w:type="dxa"/>
              <w:right w:w="140" w:type="dxa"/>
            </w:tcMar>
            <w:vAlign w:val="center"/>
          </w:tcPr>
          <w:p w14:paraId="7C9912D2" w14:textId="77777777" w:rsidR="009C172F" w:rsidRPr="00224F69" w:rsidRDefault="00000000" w:rsidP="00224F69">
            <w:pPr>
              <w:spacing w:after="0" w:line="276" w:lineRule="auto"/>
              <w:jc w:val="center"/>
              <w:rPr>
                <w:rFonts w:ascii="Times New Roman" w:hAnsi="Times New Roman" w:cs="Times New Roman"/>
                <w:sz w:val="24"/>
                <w:szCs w:val="24"/>
              </w:rPr>
            </w:pPr>
            <w:r w:rsidRPr="00224F69">
              <w:rPr>
                <w:rFonts w:ascii="Times New Roman" w:hAnsi="Times New Roman" w:cs="Times New Roman"/>
                <w:b/>
                <w:bCs/>
                <w:color w:val="FFFFFF"/>
                <w:sz w:val="24"/>
                <w:szCs w:val="24"/>
              </w:rPr>
              <w:t>Darbuotojas</w:t>
            </w:r>
          </w:p>
        </w:tc>
      </w:tr>
      <w:tr w:rsidR="009C172F" w:rsidRPr="00224F69" w14:paraId="6AD5D724" w14:textId="77777777" w:rsidTr="00780FDA">
        <w:tc>
          <w:tcPr>
            <w:tcW w:w="4513" w:type="dxa"/>
            <w:shd w:val="clear" w:color="auto" w:fill="FFFFFF"/>
            <w:tcMar>
              <w:top w:w="80" w:type="dxa"/>
              <w:left w:w="140" w:type="dxa"/>
              <w:bottom w:w="80" w:type="dxa"/>
              <w:right w:w="140" w:type="dxa"/>
            </w:tcMar>
            <w:vAlign w:val="center"/>
          </w:tcPr>
          <w:p w14:paraId="56882501" w14:textId="77777777"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color w:val="1A1A1A"/>
                <w:sz w:val="24"/>
                <w:szCs w:val="24"/>
              </w:rPr>
              <w:t>Vardas, pavardė: ______________________</w:t>
            </w:r>
          </w:p>
        </w:tc>
        <w:tc>
          <w:tcPr>
            <w:tcW w:w="4513" w:type="dxa"/>
            <w:shd w:val="clear" w:color="auto" w:fill="FFFFFF"/>
            <w:tcMar>
              <w:top w:w="80" w:type="dxa"/>
              <w:left w:w="140" w:type="dxa"/>
              <w:bottom w:w="80" w:type="dxa"/>
              <w:right w:w="140" w:type="dxa"/>
            </w:tcMar>
            <w:vAlign w:val="center"/>
          </w:tcPr>
          <w:p w14:paraId="40006956" w14:textId="77777777"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color w:val="1A1A1A"/>
                <w:sz w:val="24"/>
                <w:szCs w:val="24"/>
              </w:rPr>
              <w:t>Vardas, pavardė: ______________________</w:t>
            </w:r>
          </w:p>
        </w:tc>
      </w:tr>
      <w:tr w:rsidR="009C172F" w:rsidRPr="00224F69" w14:paraId="76C45067" w14:textId="77777777" w:rsidTr="00780FDA">
        <w:tc>
          <w:tcPr>
            <w:tcW w:w="4513" w:type="dxa"/>
            <w:shd w:val="clear" w:color="auto" w:fill="FFFFFF"/>
            <w:tcMar>
              <w:top w:w="80" w:type="dxa"/>
              <w:left w:w="140" w:type="dxa"/>
              <w:bottom w:w="80" w:type="dxa"/>
              <w:right w:w="140" w:type="dxa"/>
            </w:tcMar>
            <w:vAlign w:val="center"/>
          </w:tcPr>
          <w:p w14:paraId="28AB642F" w14:textId="77777777"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color w:val="1A1A1A"/>
                <w:sz w:val="24"/>
                <w:szCs w:val="24"/>
              </w:rPr>
              <w:lastRenderedPageBreak/>
              <w:t>Parašas: __________ Data: __________</w:t>
            </w:r>
          </w:p>
        </w:tc>
        <w:tc>
          <w:tcPr>
            <w:tcW w:w="4513" w:type="dxa"/>
            <w:shd w:val="clear" w:color="auto" w:fill="FFFFFF"/>
            <w:tcMar>
              <w:top w:w="80" w:type="dxa"/>
              <w:left w:w="140" w:type="dxa"/>
              <w:bottom w:w="80" w:type="dxa"/>
              <w:right w:w="140" w:type="dxa"/>
            </w:tcMar>
            <w:vAlign w:val="center"/>
          </w:tcPr>
          <w:p w14:paraId="522F2C53" w14:textId="77777777"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color w:val="1A1A1A"/>
                <w:sz w:val="24"/>
                <w:szCs w:val="24"/>
              </w:rPr>
              <w:t>Parašas: __________ Data: __________</w:t>
            </w:r>
          </w:p>
        </w:tc>
      </w:tr>
      <w:tr w:rsidR="009C172F" w:rsidRPr="00224F69" w14:paraId="617D759D" w14:textId="77777777" w:rsidTr="00780FDA">
        <w:tc>
          <w:tcPr>
            <w:tcW w:w="4513" w:type="dxa"/>
            <w:shd w:val="clear" w:color="auto" w:fill="F2F2F2"/>
            <w:tcMar>
              <w:top w:w="80" w:type="dxa"/>
              <w:left w:w="140" w:type="dxa"/>
              <w:bottom w:w="80" w:type="dxa"/>
              <w:right w:w="140" w:type="dxa"/>
            </w:tcMar>
            <w:vAlign w:val="center"/>
          </w:tcPr>
          <w:p w14:paraId="644D80F8" w14:textId="77777777" w:rsidR="009C172F" w:rsidRPr="00224F69" w:rsidRDefault="009C172F" w:rsidP="00224F69">
            <w:pPr>
              <w:spacing w:after="0" w:line="276" w:lineRule="auto"/>
              <w:rPr>
                <w:rFonts w:ascii="Times New Roman" w:hAnsi="Times New Roman" w:cs="Times New Roman"/>
                <w:sz w:val="24"/>
                <w:szCs w:val="24"/>
              </w:rPr>
            </w:pPr>
          </w:p>
        </w:tc>
        <w:tc>
          <w:tcPr>
            <w:tcW w:w="4513" w:type="dxa"/>
            <w:shd w:val="clear" w:color="auto" w:fill="F2F2F2"/>
            <w:tcMar>
              <w:top w:w="80" w:type="dxa"/>
              <w:left w:w="140" w:type="dxa"/>
              <w:bottom w:w="80" w:type="dxa"/>
              <w:right w:w="140" w:type="dxa"/>
            </w:tcMar>
            <w:vAlign w:val="center"/>
          </w:tcPr>
          <w:p w14:paraId="57A6CA9B" w14:textId="77777777" w:rsidR="003C7076" w:rsidRPr="00224F69" w:rsidRDefault="00000000" w:rsidP="00224F69">
            <w:pPr>
              <w:spacing w:after="0" w:line="276" w:lineRule="auto"/>
              <w:rPr>
                <w:rFonts w:ascii="Times New Roman" w:hAnsi="Times New Roman" w:cs="Times New Roman"/>
                <w:color w:val="1A1A1A"/>
                <w:sz w:val="24"/>
                <w:szCs w:val="24"/>
              </w:rPr>
            </w:pPr>
            <w:r w:rsidRPr="00224F69">
              <w:rPr>
                <w:rFonts w:ascii="Times New Roman" w:hAnsi="Times New Roman" w:cs="Times New Roman"/>
                <w:color w:val="1A1A1A"/>
                <w:sz w:val="24"/>
                <w:szCs w:val="24"/>
              </w:rPr>
              <w:t xml:space="preserve">Sutinku su sprendimu             </w:t>
            </w:r>
          </w:p>
          <w:p w14:paraId="0C59862F" w14:textId="770360D5" w:rsidR="009C172F" w:rsidRPr="00224F69" w:rsidRDefault="00000000" w:rsidP="00224F69">
            <w:pPr>
              <w:spacing w:after="0" w:line="276" w:lineRule="auto"/>
              <w:rPr>
                <w:rFonts w:ascii="Times New Roman" w:hAnsi="Times New Roman" w:cs="Times New Roman"/>
                <w:sz w:val="24"/>
                <w:szCs w:val="24"/>
              </w:rPr>
            </w:pPr>
            <w:r w:rsidRPr="00224F69">
              <w:rPr>
                <w:rFonts w:ascii="Times New Roman" w:hAnsi="Times New Roman" w:cs="Times New Roman"/>
                <w:color w:val="1A1A1A"/>
                <w:sz w:val="24"/>
                <w:szCs w:val="24"/>
              </w:rPr>
              <w:t xml:space="preserve">Nesutinku – teikiu </w:t>
            </w:r>
            <w:r w:rsidR="003C7076" w:rsidRPr="00224F69">
              <w:rPr>
                <w:rFonts w:ascii="Times New Roman" w:hAnsi="Times New Roman" w:cs="Times New Roman"/>
                <w:color w:val="1A1A1A"/>
                <w:sz w:val="24"/>
                <w:szCs w:val="24"/>
              </w:rPr>
              <w:t xml:space="preserve">     </w:t>
            </w:r>
            <w:r w:rsidRPr="00224F69">
              <w:rPr>
                <w:rFonts w:ascii="Times New Roman" w:hAnsi="Times New Roman" w:cs="Times New Roman"/>
                <w:color w:val="1A1A1A"/>
                <w:sz w:val="24"/>
                <w:szCs w:val="24"/>
              </w:rPr>
              <w:t>pastabas</w:t>
            </w:r>
          </w:p>
        </w:tc>
      </w:tr>
    </w:tbl>
    <w:p w14:paraId="2515FF3F" w14:textId="77777777" w:rsidR="00EE071D" w:rsidRPr="00224F69" w:rsidRDefault="00EE071D" w:rsidP="00224F69">
      <w:pPr>
        <w:spacing w:after="0" w:line="276" w:lineRule="auto"/>
        <w:rPr>
          <w:rFonts w:ascii="Times New Roman" w:hAnsi="Times New Roman" w:cs="Times New Roman"/>
          <w:sz w:val="24"/>
          <w:szCs w:val="24"/>
        </w:rPr>
      </w:pPr>
    </w:p>
    <w:sectPr w:rsidR="00EE071D" w:rsidRPr="00224F69" w:rsidSect="00224F69">
      <w:headerReference w:type="default" r:id="rId7"/>
      <w:pgSz w:w="11906" w:h="16838"/>
      <w:pgMar w:top="1134" w:right="567" w:bottom="1134" w:left="1701" w:header="708" w:footer="708"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1C13A" w14:textId="77777777" w:rsidR="00FF3779" w:rsidRDefault="00FF3779" w:rsidP="0092032B">
      <w:r>
        <w:separator/>
      </w:r>
    </w:p>
  </w:endnote>
  <w:endnote w:type="continuationSeparator" w:id="0">
    <w:p w14:paraId="04C5473F" w14:textId="77777777" w:rsidR="00FF3779" w:rsidRDefault="00FF3779" w:rsidP="00920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FF100" w14:textId="77777777" w:rsidR="00FF3779" w:rsidRDefault="00FF3779" w:rsidP="0092032B">
      <w:r>
        <w:separator/>
      </w:r>
    </w:p>
  </w:footnote>
  <w:footnote w:type="continuationSeparator" w:id="0">
    <w:p w14:paraId="471C67AB" w14:textId="77777777" w:rsidR="00FF3779" w:rsidRDefault="00FF3779" w:rsidP="009203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9339579"/>
      <w:docPartObj>
        <w:docPartGallery w:val="Page Numbers (Top of Page)"/>
        <w:docPartUnique/>
      </w:docPartObj>
    </w:sdtPr>
    <w:sdtEndPr>
      <w:rPr>
        <w:rFonts w:ascii="Times New Roman" w:hAnsi="Times New Roman" w:cs="Times New Roman"/>
      </w:rPr>
    </w:sdtEndPr>
    <w:sdtContent>
      <w:p w14:paraId="1FF3EA1D" w14:textId="53A95480" w:rsidR="00224F69" w:rsidRPr="00224F69" w:rsidRDefault="00224F69" w:rsidP="00224F69">
        <w:pPr>
          <w:pStyle w:val="Antrats"/>
          <w:jc w:val="center"/>
          <w:rPr>
            <w:rFonts w:ascii="Times New Roman" w:hAnsi="Times New Roman" w:cs="Times New Roman"/>
          </w:rPr>
        </w:pPr>
        <w:r w:rsidRPr="00224F69">
          <w:rPr>
            <w:rFonts w:ascii="Times New Roman" w:hAnsi="Times New Roman" w:cs="Times New Roman"/>
          </w:rPr>
          <w:fldChar w:fldCharType="begin"/>
        </w:r>
        <w:r w:rsidRPr="00224F69">
          <w:rPr>
            <w:rFonts w:ascii="Times New Roman" w:hAnsi="Times New Roman" w:cs="Times New Roman"/>
          </w:rPr>
          <w:instrText>PAGE   \* MERGEFORMAT</w:instrText>
        </w:r>
        <w:r w:rsidRPr="00224F69">
          <w:rPr>
            <w:rFonts w:ascii="Times New Roman" w:hAnsi="Times New Roman" w:cs="Times New Roman"/>
          </w:rPr>
          <w:fldChar w:fldCharType="separate"/>
        </w:r>
        <w:r w:rsidRPr="00224F69">
          <w:rPr>
            <w:rFonts w:ascii="Times New Roman" w:hAnsi="Times New Roman" w:cs="Times New Roman"/>
          </w:rPr>
          <w:t>2</w:t>
        </w:r>
        <w:r w:rsidRPr="00224F69">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D0207FC"/>
    <w:multiLevelType w:val="multilevel"/>
    <w:tmpl w:val="1D5819C6"/>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BA17214"/>
    <w:multiLevelType w:val="hybridMultilevel"/>
    <w:tmpl w:val="9386E9D0"/>
    <w:lvl w:ilvl="0" w:tplc="9530EDAA">
      <w:start w:val="1"/>
      <w:numFmt w:val="bullet"/>
      <w:lvlText w:val="•"/>
      <w:lvlJc w:val="left"/>
      <w:pPr>
        <w:ind w:left="480" w:hanging="240"/>
      </w:pPr>
    </w:lvl>
    <w:lvl w:ilvl="1" w:tplc="32C294E2">
      <w:numFmt w:val="decimal"/>
      <w:lvlText w:val=""/>
      <w:lvlJc w:val="left"/>
    </w:lvl>
    <w:lvl w:ilvl="2" w:tplc="2C9A88B2">
      <w:numFmt w:val="decimal"/>
      <w:lvlText w:val=""/>
      <w:lvlJc w:val="left"/>
    </w:lvl>
    <w:lvl w:ilvl="3" w:tplc="88FCD47E">
      <w:numFmt w:val="decimal"/>
      <w:lvlText w:val=""/>
      <w:lvlJc w:val="left"/>
    </w:lvl>
    <w:lvl w:ilvl="4" w:tplc="94E6D240">
      <w:numFmt w:val="decimal"/>
      <w:lvlText w:val=""/>
      <w:lvlJc w:val="left"/>
    </w:lvl>
    <w:lvl w:ilvl="5" w:tplc="7138D82A">
      <w:numFmt w:val="decimal"/>
      <w:lvlText w:val=""/>
      <w:lvlJc w:val="left"/>
    </w:lvl>
    <w:lvl w:ilvl="6" w:tplc="5A9C9E90">
      <w:numFmt w:val="decimal"/>
      <w:lvlText w:val=""/>
      <w:lvlJc w:val="left"/>
    </w:lvl>
    <w:lvl w:ilvl="7" w:tplc="863E7D72">
      <w:numFmt w:val="decimal"/>
      <w:lvlText w:val=""/>
      <w:lvlJc w:val="left"/>
    </w:lvl>
    <w:lvl w:ilvl="8" w:tplc="0F0ED614">
      <w:numFmt w:val="decimal"/>
      <w:lvlText w:val=""/>
      <w:lvlJc w:val="left"/>
    </w:lvl>
  </w:abstractNum>
  <w:abstractNum w:abstractNumId="3" w15:restartNumberingAfterBreak="0">
    <w:nsid w:val="30CA67A0"/>
    <w:multiLevelType w:val="multilevel"/>
    <w:tmpl w:val="27B24992"/>
    <w:lvl w:ilvl="0">
      <w:start w:val="22"/>
      <w:numFmt w:val="decimal"/>
      <w:lvlText w:val="%1."/>
      <w:lvlJc w:val="left"/>
      <w:pPr>
        <w:ind w:left="644" w:hanging="360"/>
      </w:pPr>
      <w:rPr>
        <w:rFonts w:hint="default"/>
        <w:i w:val="0"/>
        <w:iCs w:val="0"/>
        <w:color w:val="1A1A1A"/>
      </w:rPr>
    </w:lvl>
    <w:lvl w:ilvl="1">
      <w:start w:val="1"/>
      <w:numFmt w:val="decimal"/>
      <w:isLgl/>
      <w:lvlText w:val="%1.%2."/>
      <w:lvlJc w:val="left"/>
      <w:pPr>
        <w:ind w:left="840" w:hanging="480"/>
      </w:pPr>
      <w:rPr>
        <w:rFonts w:hint="default"/>
        <w:color w:val="1A1A1A"/>
      </w:rPr>
    </w:lvl>
    <w:lvl w:ilvl="2">
      <w:start w:val="1"/>
      <w:numFmt w:val="decimal"/>
      <w:isLgl/>
      <w:lvlText w:val="%1.%2.%3."/>
      <w:lvlJc w:val="left"/>
      <w:pPr>
        <w:ind w:left="1080" w:hanging="720"/>
      </w:pPr>
      <w:rPr>
        <w:rFonts w:hint="default"/>
        <w:color w:val="1A1A1A"/>
      </w:rPr>
    </w:lvl>
    <w:lvl w:ilvl="3">
      <w:start w:val="1"/>
      <w:numFmt w:val="decimal"/>
      <w:isLgl/>
      <w:lvlText w:val="%1.%2.%3.%4."/>
      <w:lvlJc w:val="left"/>
      <w:pPr>
        <w:ind w:left="1080" w:hanging="720"/>
      </w:pPr>
      <w:rPr>
        <w:rFonts w:hint="default"/>
        <w:color w:val="1A1A1A"/>
      </w:rPr>
    </w:lvl>
    <w:lvl w:ilvl="4">
      <w:start w:val="1"/>
      <w:numFmt w:val="decimal"/>
      <w:isLgl/>
      <w:lvlText w:val="%1.%2.%3.%4.%5."/>
      <w:lvlJc w:val="left"/>
      <w:pPr>
        <w:ind w:left="1440" w:hanging="1080"/>
      </w:pPr>
      <w:rPr>
        <w:rFonts w:hint="default"/>
        <w:color w:val="1A1A1A"/>
      </w:rPr>
    </w:lvl>
    <w:lvl w:ilvl="5">
      <w:start w:val="1"/>
      <w:numFmt w:val="decimal"/>
      <w:isLgl/>
      <w:lvlText w:val="%1.%2.%3.%4.%5.%6."/>
      <w:lvlJc w:val="left"/>
      <w:pPr>
        <w:ind w:left="1440" w:hanging="1080"/>
      </w:pPr>
      <w:rPr>
        <w:rFonts w:hint="default"/>
        <w:color w:val="1A1A1A"/>
      </w:rPr>
    </w:lvl>
    <w:lvl w:ilvl="6">
      <w:start w:val="1"/>
      <w:numFmt w:val="decimal"/>
      <w:isLgl/>
      <w:lvlText w:val="%1.%2.%3.%4.%5.%6.%7."/>
      <w:lvlJc w:val="left"/>
      <w:pPr>
        <w:ind w:left="1800" w:hanging="1440"/>
      </w:pPr>
      <w:rPr>
        <w:rFonts w:hint="default"/>
        <w:color w:val="1A1A1A"/>
      </w:rPr>
    </w:lvl>
    <w:lvl w:ilvl="7">
      <w:start w:val="1"/>
      <w:numFmt w:val="decimal"/>
      <w:isLgl/>
      <w:lvlText w:val="%1.%2.%3.%4.%5.%6.%7.%8."/>
      <w:lvlJc w:val="left"/>
      <w:pPr>
        <w:ind w:left="1800" w:hanging="1440"/>
      </w:pPr>
      <w:rPr>
        <w:rFonts w:hint="default"/>
        <w:color w:val="1A1A1A"/>
      </w:rPr>
    </w:lvl>
    <w:lvl w:ilvl="8">
      <w:start w:val="1"/>
      <w:numFmt w:val="decimal"/>
      <w:isLgl/>
      <w:lvlText w:val="%1.%2.%3.%4.%5.%6.%7.%8.%9."/>
      <w:lvlJc w:val="left"/>
      <w:pPr>
        <w:ind w:left="2160" w:hanging="1800"/>
      </w:pPr>
      <w:rPr>
        <w:rFonts w:hint="default"/>
        <w:color w:val="1A1A1A"/>
      </w:rPr>
    </w:lvl>
  </w:abstractNum>
  <w:abstractNum w:abstractNumId="4" w15:restartNumberingAfterBreak="0">
    <w:nsid w:val="359F61B4"/>
    <w:multiLevelType w:val="hybridMultilevel"/>
    <w:tmpl w:val="240893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4DE44EE"/>
    <w:multiLevelType w:val="multilevel"/>
    <w:tmpl w:val="44528598"/>
    <w:lvl w:ilvl="0">
      <w:start w:val="5"/>
      <w:numFmt w:val="decimal"/>
      <w:lvlText w:val="%1."/>
      <w:lvlJc w:val="left"/>
      <w:pPr>
        <w:ind w:left="360" w:hanging="360"/>
      </w:pPr>
      <w:rPr>
        <w:rFonts w:hint="default"/>
        <w:color w:val="1A1A1A"/>
      </w:rPr>
    </w:lvl>
    <w:lvl w:ilvl="1">
      <w:start w:val="1"/>
      <w:numFmt w:val="decimal"/>
      <w:lvlText w:val="%1.%2."/>
      <w:lvlJc w:val="left"/>
      <w:pPr>
        <w:ind w:left="360" w:hanging="360"/>
      </w:pPr>
      <w:rPr>
        <w:rFonts w:hint="default"/>
        <w:color w:val="1A1A1A"/>
      </w:rPr>
    </w:lvl>
    <w:lvl w:ilvl="2">
      <w:start w:val="1"/>
      <w:numFmt w:val="decimal"/>
      <w:lvlText w:val="%1.%2.%3."/>
      <w:lvlJc w:val="left"/>
      <w:pPr>
        <w:ind w:left="720" w:hanging="720"/>
      </w:pPr>
      <w:rPr>
        <w:rFonts w:hint="default"/>
        <w:color w:val="1A1A1A"/>
      </w:rPr>
    </w:lvl>
    <w:lvl w:ilvl="3">
      <w:start w:val="1"/>
      <w:numFmt w:val="decimal"/>
      <w:lvlText w:val="%1.%2.%3.%4."/>
      <w:lvlJc w:val="left"/>
      <w:pPr>
        <w:ind w:left="720" w:hanging="720"/>
      </w:pPr>
      <w:rPr>
        <w:rFonts w:hint="default"/>
        <w:color w:val="1A1A1A"/>
      </w:rPr>
    </w:lvl>
    <w:lvl w:ilvl="4">
      <w:start w:val="1"/>
      <w:numFmt w:val="decimal"/>
      <w:lvlText w:val="%1.%2.%3.%4.%5."/>
      <w:lvlJc w:val="left"/>
      <w:pPr>
        <w:ind w:left="1080" w:hanging="1080"/>
      </w:pPr>
      <w:rPr>
        <w:rFonts w:hint="default"/>
        <w:color w:val="1A1A1A"/>
      </w:rPr>
    </w:lvl>
    <w:lvl w:ilvl="5">
      <w:start w:val="1"/>
      <w:numFmt w:val="decimal"/>
      <w:lvlText w:val="%1.%2.%3.%4.%5.%6."/>
      <w:lvlJc w:val="left"/>
      <w:pPr>
        <w:ind w:left="1080" w:hanging="1080"/>
      </w:pPr>
      <w:rPr>
        <w:rFonts w:hint="default"/>
        <w:color w:val="1A1A1A"/>
      </w:rPr>
    </w:lvl>
    <w:lvl w:ilvl="6">
      <w:start w:val="1"/>
      <w:numFmt w:val="decimal"/>
      <w:lvlText w:val="%1.%2.%3.%4.%5.%6.%7."/>
      <w:lvlJc w:val="left"/>
      <w:pPr>
        <w:ind w:left="1440" w:hanging="1440"/>
      </w:pPr>
      <w:rPr>
        <w:rFonts w:hint="default"/>
        <w:color w:val="1A1A1A"/>
      </w:rPr>
    </w:lvl>
    <w:lvl w:ilvl="7">
      <w:start w:val="1"/>
      <w:numFmt w:val="decimal"/>
      <w:lvlText w:val="%1.%2.%3.%4.%5.%6.%7.%8."/>
      <w:lvlJc w:val="left"/>
      <w:pPr>
        <w:ind w:left="1440" w:hanging="1440"/>
      </w:pPr>
      <w:rPr>
        <w:rFonts w:hint="default"/>
        <w:color w:val="1A1A1A"/>
      </w:rPr>
    </w:lvl>
    <w:lvl w:ilvl="8">
      <w:start w:val="1"/>
      <w:numFmt w:val="decimal"/>
      <w:lvlText w:val="%1.%2.%3.%4.%5.%6.%7.%8.%9."/>
      <w:lvlJc w:val="left"/>
      <w:pPr>
        <w:ind w:left="1800" w:hanging="1800"/>
      </w:pPr>
      <w:rPr>
        <w:rFonts w:hint="default"/>
        <w:color w:val="1A1A1A"/>
      </w:rPr>
    </w:lvl>
  </w:abstractNum>
  <w:abstractNum w:abstractNumId="6" w15:restartNumberingAfterBreak="0">
    <w:nsid w:val="605F66F5"/>
    <w:multiLevelType w:val="hybridMultilevel"/>
    <w:tmpl w:val="2E9C69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0792E03"/>
    <w:multiLevelType w:val="hybridMultilevel"/>
    <w:tmpl w:val="CA2480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36A00CE"/>
    <w:multiLevelType w:val="hybridMultilevel"/>
    <w:tmpl w:val="2A14C3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E817234"/>
    <w:multiLevelType w:val="multilevel"/>
    <w:tmpl w:val="FCD29B1A"/>
    <w:lvl w:ilvl="0">
      <w:start w:val="2"/>
      <w:numFmt w:val="decimal"/>
      <w:lvlText w:val="%1."/>
      <w:lvlJc w:val="left"/>
      <w:pPr>
        <w:ind w:left="360" w:hanging="360"/>
      </w:pPr>
      <w:rPr>
        <w:rFonts w:hint="default"/>
        <w:color w:val="1A1A1A"/>
      </w:rPr>
    </w:lvl>
    <w:lvl w:ilvl="1">
      <w:start w:val="1"/>
      <w:numFmt w:val="decimal"/>
      <w:lvlText w:val="%1.%2."/>
      <w:lvlJc w:val="left"/>
      <w:pPr>
        <w:ind w:left="840" w:hanging="360"/>
      </w:pPr>
      <w:rPr>
        <w:rFonts w:hint="default"/>
        <w:color w:val="1A1A1A"/>
      </w:rPr>
    </w:lvl>
    <w:lvl w:ilvl="2">
      <w:start w:val="1"/>
      <w:numFmt w:val="decimal"/>
      <w:lvlText w:val="%1.%2.%3."/>
      <w:lvlJc w:val="left"/>
      <w:pPr>
        <w:ind w:left="1680" w:hanging="720"/>
      </w:pPr>
      <w:rPr>
        <w:rFonts w:hint="default"/>
        <w:color w:val="1A1A1A"/>
      </w:rPr>
    </w:lvl>
    <w:lvl w:ilvl="3">
      <w:start w:val="1"/>
      <w:numFmt w:val="decimal"/>
      <w:lvlText w:val="%1.%2.%3.%4."/>
      <w:lvlJc w:val="left"/>
      <w:pPr>
        <w:ind w:left="2160" w:hanging="720"/>
      </w:pPr>
      <w:rPr>
        <w:rFonts w:hint="default"/>
        <w:color w:val="1A1A1A"/>
      </w:rPr>
    </w:lvl>
    <w:lvl w:ilvl="4">
      <w:start w:val="1"/>
      <w:numFmt w:val="decimal"/>
      <w:lvlText w:val="%1.%2.%3.%4.%5."/>
      <w:lvlJc w:val="left"/>
      <w:pPr>
        <w:ind w:left="3000" w:hanging="1080"/>
      </w:pPr>
      <w:rPr>
        <w:rFonts w:hint="default"/>
        <w:color w:val="1A1A1A"/>
      </w:rPr>
    </w:lvl>
    <w:lvl w:ilvl="5">
      <w:start w:val="1"/>
      <w:numFmt w:val="decimal"/>
      <w:lvlText w:val="%1.%2.%3.%4.%5.%6."/>
      <w:lvlJc w:val="left"/>
      <w:pPr>
        <w:ind w:left="3480" w:hanging="1080"/>
      </w:pPr>
      <w:rPr>
        <w:rFonts w:hint="default"/>
        <w:color w:val="1A1A1A"/>
      </w:rPr>
    </w:lvl>
    <w:lvl w:ilvl="6">
      <w:start w:val="1"/>
      <w:numFmt w:val="decimal"/>
      <w:lvlText w:val="%1.%2.%3.%4.%5.%6.%7."/>
      <w:lvlJc w:val="left"/>
      <w:pPr>
        <w:ind w:left="4320" w:hanging="1440"/>
      </w:pPr>
      <w:rPr>
        <w:rFonts w:hint="default"/>
        <w:color w:val="1A1A1A"/>
      </w:rPr>
    </w:lvl>
    <w:lvl w:ilvl="7">
      <w:start w:val="1"/>
      <w:numFmt w:val="decimal"/>
      <w:lvlText w:val="%1.%2.%3.%4.%5.%6.%7.%8."/>
      <w:lvlJc w:val="left"/>
      <w:pPr>
        <w:ind w:left="4800" w:hanging="1440"/>
      </w:pPr>
      <w:rPr>
        <w:rFonts w:hint="default"/>
        <w:color w:val="1A1A1A"/>
      </w:rPr>
    </w:lvl>
    <w:lvl w:ilvl="8">
      <w:start w:val="1"/>
      <w:numFmt w:val="decimal"/>
      <w:lvlText w:val="%1.%2.%3.%4.%5.%6.%7.%8.%9."/>
      <w:lvlJc w:val="left"/>
      <w:pPr>
        <w:ind w:left="5640" w:hanging="1800"/>
      </w:pPr>
      <w:rPr>
        <w:rFonts w:hint="default"/>
        <w:color w:val="1A1A1A"/>
      </w:rPr>
    </w:lvl>
  </w:abstractNum>
  <w:abstractNum w:abstractNumId="10" w15:restartNumberingAfterBreak="0">
    <w:nsid w:val="7EFC6B58"/>
    <w:multiLevelType w:val="hybridMultilevel"/>
    <w:tmpl w:val="47E4501E"/>
    <w:lvl w:ilvl="0" w:tplc="E72AE208">
      <w:start w:val="1"/>
      <w:numFmt w:val="bullet"/>
      <w:lvlText w:val="●"/>
      <w:lvlJc w:val="left"/>
      <w:pPr>
        <w:ind w:left="720" w:hanging="360"/>
      </w:pPr>
    </w:lvl>
    <w:lvl w:ilvl="1" w:tplc="E7BE1922">
      <w:start w:val="1"/>
      <w:numFmt w:val="bullet"/>
      <w:lvlText w:val="○"/>
      <w:lvlJc w:val="left"/>
      <w:pPr>
        <w:ind w:left="1440" w:hanging="360"/>
      </w:pPr>
    </w:lvl>
    <w:lvl w:ilvl="2" w:tplc="8B863976">
      <w:start w:val="1"/>
      <w:numFmt w:val="bullet"/>
      <w:lvlText w:val="■"/>
      <w:lvlJc w:val="left"/>
      <w:pPr>
        <w:ind w:left="2160" w:hanging="360"/>
      </w:pPr>
    </w:lvl>
    <w:lvl w:ilvl="3" w:tplc="F79840C4">
      <w:start w:val="1"/>
      <w:numFmt w:val="bullet"/>
      <w:lvlText w:val="●"/>
      <w:lvlJc w:val="left"/>
      <w:pPr>
        <w:ind w:left="2880" w:hanging="360"/>
      </w:pPr>
    </w:lvl>
    <w:lvl w:ilvl="4" w:tplc="0C325CA0">
      <w:start w:val="1"/>
      <w:numFmt w:val="bullet"/>
      <w:lvlText w:val="○"/>
      <w:lvlJc w:val="left"/>
      <w:pPr>
        <w:ind w:left="3600" w:hanging="360"/>
      </w:pPr>
    </w:lvl>
    <w:lvl w:ilvl="5" w:tplc="ECECC64E">
      <w:start w:val="1"/>
      <w:numFmt w:val="bullet"/>
      <w:lvlText w:val="■"/>
      <w:lvlJc w:val="left"/>
      <w:pPr>
        <w:ind w:left="4320" w:hanging="360"/>
      </w:pPr>
    </w:lvl>
    <w:lvl w:ilvl="6" w:tplc="18E2EF1C">
      <w:start w:val="1"/>
      <w:numFmt w:val="bullet"/>
      <w:lvlText w:val="●"/>
      <w:lvlJc w:val="left"/>
      <w:pPr>
        <w:ind w:left="5040" w:hanging="360"/>
      </w:pPr>
    </w:lvl>
    <w:lvl w:ilvl="7" w:tplc="CBB0DAAC">
      <w:start w:val="1"/>
      <w:numFmt w:val="bullet"/>
      <w:lvlText w:val="●"/>
      <w:lvlJc w:val="left"/>
      <w:pPr>
        <w:ind w:left="5760" w:hanging="360"/>
      </w:pPr>
    </w:lvl>
    <w:lvl w:ilvl="8" w:tplc="BB3EC014">
      <w:start w:val="1"/>
      <w:numFmt w:val="bullet"/>
      <w:lvlText w:val="●"/>
      <w:lvlJc w:val="left"/>
      <w:pPr>
        <w:ind w:left="6480" w:hanging="360"/>
      </w:pPr>
    </w:lvl>
  </w:abstractNum>
  <w:num w:numId="1" w16cid:durableId="1462068691">
    <w:abstractNumId w:val="10"/>
    <w:lvlOverride w:ilvl="0">
      <w:startOverride w:val="1"/>
    </w:lvlOverride>
  </w:num>
  <w:num w:numId="2" w16cid:durableId="83453174">
    <w:abstractNumId w:val="2"/>
    <w:lvlOverride w:ilvl="0">
      <w:startOverride w:val="1"/>
    </w:lvlOverride>
  </w:num>
  <w:num w:numId="3" w16cid:durableId="1925650966">
    <w:abstractNumId w:val="8"/>
  </w:num>
  <w:num w:numId="4" w16cid:durableId="128133869">
    <w:abstractNumId w:val="7"/>
  </w:num>
  <w:num w:numId="5" w16cid:durableId="417336865">
    <w:abstractNumId w:val="4"/>
  </w:num>
  <w:num w:numId="6" w16cid:durableId="316345663">
    <w:abstractNumId w:val="6"/>
  </w:num>
  <w:num w:numId="7" w16cid:durableId="1129401369">
    <w:abstractNumId w:val="0"/>
  </w:num>
  <w:num w:numId="8" w16cid:durableId="1735813905">
    <w:abstractNumId w:val="0"/>
  </w:num>
  <w:num w:numId="9" w16cid:durableId="675613701">
    <w:abstractNumId w:val="0"/>
  </w:num>
  <w:num w:numId="10" w16cid:durableId="1782140974">
    <w:abstractNumId w:val="0"/>
  </w:num>
  <w:num w:numId="11" w16cid:durableId="686950685">
    <w:abstractNumId w:val="0"/>
  </w:num>
  <w:num w:numId="12" w16cid:durableId="2146920570">
    <w:abstractNumId w:val="0"/>
  </w:num>
  <w:num w:numId="13" w16cid:durableId="1601987917">
    <w:abstractNumId w:val="0"/>
  </w:num>
  <w:num w:numId="14" w16cid:durableId="99644645">
    <w:abstractNumId w:val="0"/>
  </w:num>
  <w:num w:numId="15" w16cid:durableId="1002781402">
    <w:abstractNumId w:val="0"/>
  </w:num>
  <w:num w:numId="16" w16cid:durableId="962803757">
    <w:abstractNumId w:val="0"/>
  </w:num>
  <w:num w:numId="17" w16cid:durableId="1696419672">
    <w:abstractNumId w:val="9"/>
  </w:num>
  <w:num w:numId="18" w16cid:durableId="1102721740">
    <w:abstractNumId w:val="5"/>
  </w:num>
  <w:num w:numId="19" w16cid:durableId="314532416">
    <w:abstractNumId w:val="1"/>
  </w:num>
  <w:num w:numId="20" w16cid:durableId="11487909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72F"/>
    <w:rsid w:val="00094B3C"/>
    <w:rsid w:val="000E440D"/>
    <w:rsid w:val="00102AE1"/>
    <w:rsid w:val="00122FB3"/>
    <w:rsid w:val="00190968"/>
    <w:rsid w:val="00190B24"/>
    <w:rsid w:val="0019309D"/>
    <w:rsid w:val="001F0B8A"/>
    <w:rsid w:val="001F1E9F"/>
    <w:rsid w:val="00201346"/>
    <w:rsid w:val="0021374E"/>
    <w:rsid w:val="00224F69"/>
    <w:rsid w:val="00230715"/>
    <w:rsid w:val="00251174"/>
    <w:rsid w:val="002668CC"/>
    <w:rsid w:val="00305B31"/>
    <w:rsid w:val="00315EB6"/>
    <w:rsid w:val="003812A2"/>
    <w:rsid w:val="003C7076"/>
    <w:rsid w:val="003D30EC"/>
    <w:rsid w:val="003E21F5"/>
    <w:rsid w:val="003E32B3"/>
    <w:rsid w:val="0040020B"/>
    <w:rsid w:val="004569A6"/>
    <w:rsid w:val="004D7DA5"/>
    <w:rsid w:val="0051788C"/>
    <w:rsid w:val="00587F01"/>
    <w:rsid w:val="005F0794"/>
    <w:rsid w:val="0064167D"/>
    <w:rsid w:val="00682EFA"/>
    <w:rsid w:val="00693DFE"/>
    <w:rsid w:val="006C2A72"/>
    <w:rsid w:val="006D54C0"/>
    <w:rsid w:val="00701F8A"/>
    <w:rsid w:val="007051A3"/>
    <w:rsid w:val="00756D48"/>
    <w:rsid w:val="00780FDA"/>
    <w:rsid w:val="007E4996"/>
    <w:rsid w:val="007F3FFF"/>
    <w:rsid w:val="00822F47"/>
    <w:rsid w:val="0082448D"/>
    <w:rsid w:val="00855704"/>
    <w:rsid w:val="00875E23"/>
    <w:rsid w:val="00880BF8"/>
    <w:rsid w:val="008942FD"/>
    <w:rsid w:val="00913AC6"/>
    <w:rsid w:val="0092032B"/>
    <w:rsid w:val="00955E27"/>
    <w:rsid w:val="00964ABD"/>
    <w:rsid w:val="009C172F"/>
    <w:rsid w:val="009C7E6E"/>
    <w:rsid w:val="009E2978"/>
    <w:rsid w:val="00B60730"/>
    <w:rsid w:val="00B72665"/>
    <w:rsid w:val="00B734E0"/>
    <w:rsid w:val="00BD066A"/>
    <w:rsid w:val="00C76560"/>
    <w:rsid w:val="00DC0808"/>
    <w:rsid w:val="00DD5415"/>
    <w:rsid w:val="00E3070A"/>
    <w:rsid w:val="00EE071D"/>
    <w:rsid w:val="00F15515"/>
    <w:rsid w:val="00F51B20"/>
    <w:rsid w:val="00F62FE8"/>
    <w:rsid w:val="00F76B40"/>
    <w:rsid w:val="00F9171F"/>
    <w:rsid w:val="00FD36F6"/>
    <w:rsid w:val="00FF37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C9F39"/>
  <w15:docId w15:val="{C55A52C7-82C9-4233-A9CE-9E4F89285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3070A"/>
  </w:style>
  <w:style w:type="paragraph" w:styleId="Antrat1">
    <w:name w:val="heading 1"/>
    <w:basedOn w:val="prastasis"/>
    <w:next w:val="prastasis"/>
    <w:link w:val="Antrat1Diagrama"/>
    <w:uiPriority w:val="9"/>
    <w:qFormat/>
    <w:rsid w:val="00E3070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Antrat2">
    <w:name w:val="heading 2"/>
    <w:basedOn w:val="prastasis"/>
    <w:next w:val="prastasis"/>
    <w:link w:val="Antrat2Diagrama"/>
    <w:uiPriority w:val="9"/>
    <w:unhideWhenUsed/>
    <w:qFormat/>
    <w:rsid w:val="00E3070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Antrat3">
    <w:name w:val="heading 3"/>
    <w:basedOn w:val="prastasis"/>
    <w:next w:val="prastasis"/>
    <w:link w:val="Antrat3Diagrama"/>
    <w:uiPriority w:val="9"/>
    <w:unhideWhenUsed/>
    <w:qFormat/>
    <w:rsid w:val="00E3070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Antrat4">
    <w:name w:val="heading 4"/>
    <w:basedOn w:val="prastasis"/>
    <w:next w:val="prastasis"/>
    <w:link w:val="Antrat4Diagrama"/>
    <w:uiPriority w:val="9"/>
    <w:unhideWhenUsed/>
    <w:qFormat/>
    <w:rsid w:val="00E3070A"/>
    <w:pPr>
      <w:keepNext/>
      <w:keepLines/>
      <w:spacing w:before="80" w:after="0"/>
      <w:outlineLvl w:val="3"/>
    </w:pPr>
    <w:rPr>
      <w:rFonts w:asciiTheme="majorHAnsi" w:eastAsiaTheme="majorEastAsia" w:hAnsiTheme="majorHAnsi" w:cstheme="majorBidi"/>
      <w:sz w:val="24"/>
      <w:szCs w:val="24"/>
    </w:rPr>
  </w:style>
  <w:style w:type="paragraph" w:styleId="Antrat5">
    <w:name w:val="heading 5"/>
    <w:basedOn w:val="prastasis"/>
    <w:next w:val="prastasis"/>
    <w:link w:val="Antrat5Diagrama"/>
    <w:uiPriority w:val="9"/>
    <w:unhideWhenUsed/>
    <w:qFormat/>
    <w:rsid w:val="00E3070A"/>
    <w:pPr>
      <w:keepNext/>
      <w:keepLines/>
      <w:spacing w:before="80" w:after="0"/>
      <w:outlineLvl w:val="4"/>
    </w:pPr>
    <w:rPr>
      <w:rFonts w:asciiTheme="majorHAnsi" w:eastAsiaTheme="majorEastAsia" w:hAnsiTheme="majorHAnsi" w:cstheme="majorBidi"/>
      <w:i/>
      <w:iCs/>
      <w:sz w:val="22"/>
      <w:szCs w:val="22"/>
    </w:rPr>
  </w:style>
  <w:style w:type="paragraph" w:styleId="Antrat6">
    <w:name w:val="heading 6"/>
    <w:basedOn w:val="prastasis"/>
    <w:next w:val="prastasis"/>
    <w:link w:val="Antrat6Diagrama"/>
    <w:uiPriority w:val="9"/>
    <w:unhideWhenUsed/>
    <w:qFormat/>
    <w:rsid w:val="00E3070A"/>
    <w:pPr>
      <w:keepNext/>
      <w:keepLines/>
      <w:spacing w:before="80" w:after="0"/>
      <w:outlineLvl w:val="5"/>
    </w:pPr>
    <w:rPr>
      <w:rFonts w:asciiTheme="majorHAnsi" w:eastAsiaTheme="majorEastAsia" w:hAnsiTheme="majorHAnsi" w:cstheme="majorBidi"/>
      <w:color w:val="595959" w:themeColor="text1" w:themeTint="A6"/>
    </w:rPr>
  </w:style>
  <w:style w:type="paragraph" w:styleId="Antrat7">
    <w:name w:val="heading 7"/>
    <w:basedOn w:val="prastasis"/>
    <w:next w:val="prastasis"/>
    <w:link w:val="Antrat7Diagrama"/>
    <w:uiPriority w:val="9"/>
    <w:unhideWhenUsed/>
    <w:qFormat/>
    <w:rsid w:val="00E3070A"/>
    <w:pPr>
      <w:keepNext/>
      <w:keepLines/>
      <w:spacing w:before="80" w:after="0"/>
      <w:outlineLvl w:val="6"/>
    </w:pPr>
    <w:rPr>
      <w:rFonts w:asciiTheme="majorHAnsi" w:eastAsiaTheme="majorEastAsia" w:hAnsiTheme="majorHAnsi" w:cstheme="majorBidi"/>
      <w:i/>
      <w:iCs/>
      <w:color w:val="595959" w:themeColor="text1" w:themeTint="A6"/>
    </w:rPr>
  </w:style>
  <w:style w:type="paragraph" w:styleId="Antrat8">
    <w:name w:val="heading 8"/>
    <w:basedOn w:val="prastasis"/>
    <w:next w:val="prastasis"/>
    <w:link w:val="Antrat8Diagrama"/>
    <w:uiPriority w:val="9"/>
    <w:unhideWhenUsed/>
    <w:qFormat/>
    <w:rsid w:val="00E3070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Antrat9">
    <w:name w:val="heading 9"/>
    <w:basedOn w:val="prastasis"/>
    <w:next w:val="prastasis"/>
    <w:link w:val="Antrat9Diagrama"/>
    <w:uiPriority w:val="9"/>
    <w:unhideWhenUsed/>
    <w:qFormat/>
    <w:rsid w:val="00E3070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qFormat/>
    <w:rsid w:val="00E3070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paragraph" w:customStyle="1" w:styleId="Grietas1">
    <w:name w:val="Griežtas1"/>
    <w:rPr>
      <w:b/>
      <w:bCs/>
    </w:rPr>
  </w:style>
  <w:style w:type="paragraph" w:styleId="Sraopastraipa">
    <w:name w:val="List Paragraph"/>
    <w:uiPriority w:val="34"/>
    <w:qFormat/>
    <w:pPr>
      <w:ind w:left="720"/>
      <w:contextualSpacing/>
    </w:pPr>
  </w:style>
  <w:style w:type="character" w:styleId="Hipersaitas">
    <w:name w:val="Hyperlink"/>
    <w:uiPriority w:val="99"/>
    <w:unhideWhenUsed/>
    <w:rPr>
      <w:color w:val="0563C1"/>
      <w:u w:val="single"/>
    </w:rPr>
  </w:style>
  <w:style w:type="character" w:styleId="Puslapioinaosnuoroda">
    <w:name w:val="footnote reference"/>
    <w:uiPriority w:val="99"/>
    <w:semiHidden/>
    <w:unhideWhenUsed/>
    <w:rPr>
      <w:vertAlign w:val="superscript"/>
    </w:rPr>
  </w:style>
  <w:style w:type="paragraph" w:styleId="Puslapioinaostekstas">
    <w:name w:val="footnote text"/>
    <w:link w:val="PuslapioinaostekstasDiagrama"/>
    <w:uiPriority w:val="99"/>
    <w:semiHidden/>
    <w:unhideWhenUsed/>
    <w:rPr>
      <w:sz w:val="20"/>
      <w:szCs w:val="20"/>
    </w:rPr>
  </w:style>
  <w:style w:type="character" w:customStyle="1" w:styleId="PuslapioinaostekstasDiagrama">
    <w:name w:val="Puslapio išnašos tekstas Diagrama"/>
    <w:link w:val="Puslapioinaostekstas"/>
    <w:uiPriority w:val="99"/>
    <w:semiHidden/>
    <w:unhideWhenUsed/>
    <w:rPr>
      <w:sz w:val="20"/>
      <w:szCs w:val="20"/>
    </w:rPr>
  </w:style>
  <w:style w:type="character" w:styleId="Dokumentoinaosnumeris">
    <w:name w:val="endnote reference"/>
    <w:uiPriority w:val="99"/>
    <w:semiHidden/>
    <w:unhideWhenUsed/>
    <w:rPr>
      <w:vertAlign w:val="superscript"/>
    </w:rPr>
  </w:style>
  <w:style w:type="paragraph" w:styleId="Dokumentoinaostekstas">
    <w:name w:val="endnote text"/>
    <w:link w:val="DokumentoinaostekstasDiagrama"/>
    <w:uiPriority w:val="99"/>
    <w:semiHidden/>
    <w:unhideWhenUsed/>
    <w:rPr>
      <w:sz w:val="20"/>
      <w:szCs w:val="20"/>
    </w:rPr>
  </w:style>
  <w:style w:type="character" w:customStyle="1" w:styleId="DokumentoinaostekstasDiagrama">
    <w:name w:val="Dokumento išnašos tekstas Diagrama"/>
    <w:link w:val="Dokumentoinaostekstas"/>
    <w:uiPriority w:val="99"/>
    <w:semiHidden/>
    <w:unhideWhenUsed/>
    <w:rPr>
      <w:sz w:val="20"/>
      <w:szCs w:val="20"/>
    </w:rPr>
  </w:style>
  <w:style w:type="paragraph" w:styleId="prastasiniatinklio">
    <w:name w:val="Normal (Web)"/>
    <w:basedOn w:val="prastasis"/>
    <w:uiPriority w:val="99"/>
    <w:unhideWhenUsed/>
    <w:rsid w:val="00701F8A"/>
    <w:pPr>
      <w:spacing w:before="100" w:beforeAutospacing="1" w:after="100" w:afterAutospacing="1"/>
    </w:pPr>
    <w:rPr>
      <w:rFonts w:ascii="Times New Roman" w:eastAsia="Times New Roman" w:hAnsi="Times New Roman" w:cs="Times New Roman"/>
      <w:sz w:val="24"/>
      <w:szCs w:val="24"/>
    </w:rPr>
  </w:style>
  <w:style w:type="character" w:styleId="Grietas">
    <w:name w:val="Strong"/>
    <w:basedOn w:val="Numatytasispastraiposriftas"/>
    <w:uiPriority w:val="22"/>
    <w:qFormat/>
    <w:rsid w:val="00E3070A"/>
    <w:rPr>
      <w:b/>
      <w:bCs/>
    </w:rPr>
  </w:style>
  <w:style w:type="character" w:styleId="Vietosrezervavimoenklotekstas">
    <w:name w:val="Placeholder Text"/>
    <w:basedOn w:val="Numatytasispastraiposriftas"/>
    <w:uiPriority w:val="99"/>
    <w:semiHidden/>
    <w:rsid w:val="006D54C0"/>
    <w:rPr>
      <w:color w:val="666666"/>
    </w:rPr>
  </w:style>
  <w:style w:type="paragraph" w:styleId="Antrats">
    <w:name w:val="header"/>
    <w:basedOn w:val="prastasis"/>
    <w:link w:val="AntratsDiagrama"/>
    <w:uiPriority w:val="99"/>
    <w:unhideWhenUsed/>
    <w:rsid w:val="0092032B"/>
    <w:pPr>
      <w:tabs>
        <w:tab w:val="center" w:pos="4819"/>
        <w:tab w:val="right" w:pos="9638"/>
      </w:tabs>
    </w:pPr>
  </w:style>
  <w:style w:type="character" w:customStyle="1" w:styleId="AntratsDiagrama">
    <w:name w:val="Antraštės Diagrama"/>
    <w:basedOn w:val="Numatytasispastraiposriftas"/>
    <w:link w:val="Antrats"/>
    <w:uiPriority w:val="99"/>
    <w:rsid w:val="0092032B"/>
  </w:style>
  <w:style w:type="paragraph" w:styleId="Porat">
    <w:name w:val="footer"/>
    <w:basedOn w:val="prastasis"/>
    <w:link w:val="PoratDiagrama"/>
    <w:uiPriority w:val="99"/>
    <w:unhideWhenUsed/>
    <w:rsid w:val="0092032B"/>
    <w:pPr>
      <w:tabs>
        <w:tab w:val="center" w:pos="4819"/>
        <w:tab w:val="right" w:pos="9638"/>
      </w:tabs>
    </w:pPr>
  </w:style>
  <w:style w:type="character" w:customStyle="1" w:styleId="PoratDiagrama">
    <w:name w:val="Poraštė Diagrama"/>
    <w:basedOn w:val="Numatytasispastraiposriftas"/>
    <w:link w:val="Porat"/>
    <w:uiPriority w:val="99"/>
    <w:rsid w:val="0092032B"/>
  </w:style>
  <w:style w:type="character" w:styleId="Rykuspabraukimas">
    <w:name w:val="Intense Emphasis"/>
    <w:basedOn w:val="Numatytasispastraiposriftas"/>
    <w:uiPriority w:val="21"/>
    <w:qFormat/>
    <w:rsid w:val="00E3070A"/>
    <w:rPr>
      <w:b/>
      <w:bCs/>
      <w:i/>
      <w:iCs/>
    </w:rPr>
  </w:style>
  <w:style w:type="paragraph" w:styleId="Iskirtacitata">
    <w:name w:val="Intense Quote"/>
    <w:basedOn w:val="prastasis"/>
    <w:next w:val="prastasis"/>
    <w:link w:val="IskirtacitataDiagrama"/>
    <w:uiPriority w:val="30"/>
    <w:qFormat/>
    <w:rsid w:val="00E3070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skirtacitataDiagrama">
    <w:name w:val="Išskirta citata Diagrama"/>
    <w:basedOn w:val="Numatytasispastraiposriftas"/>
    <w:link w:val="Iskirtacitata"/>
    <w:uiPriority w:val="30"/>
    <w:rsid w:val="00E3070A"/>
    <w:rPr>
      <w:rFonts w:asciiTheme="majorHAnsi" w:eastAsiaTheme="majorEastAsia" w:hAnsiTheme="majorHAnsi" w:cstheme="majorBidi"/>
      <w:color w:val="4472C4" w:themeColor="accent1"/>
      <w:sz w:val="28"/>
      <w:szCs w:val="28"/>
    </w:rPr>
  </w:style>
  <w:style w:type="character" w:customStyle="1" w:styleId="PavadinimasDiagrama">
    <w:name w:val="Pavadinimas Diagrama"/>
    <w:basedOn w:val="Numatytasispastraiposriftas"/>
    <w:link w:val="Pavadinimas"/>
    <w:uiPriority w:val="10"/>
    <w:rsid w:val="00E3070A"/>
    <w:rPr>
      <w:rFonts w:asciiTheme="majorHAnsi" w:eastAsiaTheme="majorEastAsia" w:hAnsiTheme="majorHAnsi" w:cstheme="majorBidi"/>
      <w:color w:val="2F5496" w:themeColor="accent1" w:themeShade="BF"/>
      <w:spacing w:val="-7"/>
      <w:sz w:val="80"/>
      <w:szCs w:val="80"/>
    </w:rPr>
  </w:style>
  <w:style w:type="paragraph" w:styleId="Paantrat">
    <w:name w:val="Subtitle"/>
    <w:basedOn w:val="prastasis"/>
    <w:next w:val="prastasis"/>
    <w:link w:val="PaantratDiagrama"/>
    <w:uiPriority w:val="11"/>
    <w:qFormat/>
    <w:rsid w:val="00E3070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aantratDiagrama">
    <w:name w:val="Paantraštė Diagrama"/>
    <w:basedOn w:val="Numatytasispastraiposriftas"/>
    <w:link w:val="Paantrat"/>
    <w:uiPriority w:val="11"/>
    <w:rsid w:val="00E3070A"/>
    <w:rPr>
      <w:rFonts w:asciiTheme="majorHAnsi" w:eastAsiaTheme="majorEastAsia" w:hAnsiTheme="majorHAnsi" w:cstheme="majorBidi"/>
      <w:color w:val="404040" w:themeColor="text1" w:themeTint="BF"/>
      <w:sz w:val="30"/>
      <w:szCs w:val="30"/>
    </w:rPr>
  </w:style>
  <w:style w:type="character" w:styleId="Nerykuspabraukimas">
    <w:name w:val="Subtle Emphasis"/>
    <w:basedOn w:val="Numatytasispastraiposriftas"/>
    <w:uiPriority w:val="19"/>
    <w:qFormat/>
    <w:rsid w:val="00E3070A"/>
    <w:rPr>
      <w:i/>
      <w:iCs/>
      <w:color w:val="595959" w:themeColor="text1" w:themeTint="A6"/>
    </w:rPr>
  </w:style>
  <w:style w:type="paragraph" w:styleId="Citata">
    <w:name w:val="Quote"/>
    <w:basedOn w:val="prastasis"/>
    <w:next w:val="prastasis"/>
    <w:link w:val="CitataDiagrama"/>
    <w:uiPriority w:val="29"/>
    <w:qFormat/>
    <w:rsid w:val="00E3070A"/>
    <w:pPr>
      <w:spacing w:before="240" w:after="240" w:line="252" w:lineRule="auto"/>
      <w:ind w:left="864" w:right="864"/>
      <w:jc w:val="center"/>
    </w:pPr>
    <w:rPr>
      <w:i/>
      <w:iCs/>
    </w:rPr>
  </w:style>
  <w:style w:type="character" w:customStyle="1" w:styleId="CitataDiagrama">
    <w:name w:val="Citata Diagrama"/>
    <w:basedOn w:val="Numatytasispastraiposriftas"/>
    <w:link w:val="Citata"/>
    <w:uiPriority w:val="29"/>
    <w:rsid w:val="00E3070A"/>
    <w:rPr>
      <w:i/>
      <w:iCs/>
    </w:rPr>
  </w:style>
  <w:style w:type="paragraph" w:styleId="Betarp">
    <w:name w:val="No Spacing"/>
    <w:uiPriority w:val="1"/>
    <w:qFormat/>
    <w:rsid w:val="00E3070A"/>
    <w:pPr>
      <w:spacing w:after="0" w:line="240" w:lineRule="auto"/>
    </w:pPr>
  </w:style>
  <w:style w:type="character" w:customStyle="1" w:styleId="Antrat7Diagrama">
    <w:name w:val="Antraštė 7 Diagrama"/>
    <w:basedOn w:val="Numatytasispastraiposriftas"/>
    <w:link w:val="Antrat7"/>
    <w:uiPriority w:val="9"/>
    <w:rsid w:val="00E3070A"/>
    <w:rPr>
      <w:rFonts w:asciiTheme="majorHAnsi" w:eastAsiaTheme="majorEastAsia" w:hAnsiTheme="majorHAnsi" w:cstheme="majorBidi"/>
      <w:i/>
      <w:iCs/>
      <w:color w:val="595959" w:themeColor="text1" w:themeTint="A6"/>
    </w:rPr>
  </w:style>
  <w:style w:type="character" w:customStyle="1" w:styleId="Antrat8Diagrama">
    <w:name w:val="Antraštė 8 Diagrama"/>
    <w:basedOn w:val="Numatytasispastraiposriftas"/>
    <w:link w:val="Antrat8"/>
    <w:uiPriority w:val="9"/>
    <w:rsid w:val="00E3070A"/>
    <w:rPr>
      <w:rFonts w:asciiTheme="majorHAnsi" w:eastAsiaTheme="majorEastAsia" w:hAnsiTheme="majorHAnsi" w:cstheme="majorBidi"/>
      <w:smallCaps/>
      <w:color w:val="595959" w:themeColor="text1" w:themeTint="A6"/>
    </w:rPr>
  </w:style>
  <w:style w:type="character" w:customStyle="1" w:styleId="Antrat9Diagrama">
    <w:name w:val="Antraštė 9 Diagrama"/>
    <w:basedOn w:val="Numatytasispastraiposriftas"/>
    <w:link w:val="Antrat9"/>
    <w:uiPriority w:val="9"/>
    <w:rsid w:val="00E3070A"/>
    <w:rPr>
      <w:rFonts w:asciiTheme="majorHAnsi" w:eastAsiaTheme="majorEastAsia" w:hAnsiTheme="majorHAnsi" w:cstheme="majorBidi"/>
      <w:i/>
      <w:iCs/>
      <w:smallCaps/>
      <w:color w:val="595959" w:themeColor="text1" w:themeTint="A6"/>
    </w:rPr>
  </w:style>
  <w:style w:type="character" w:styleId="Emfaz">
    <w:name w:val="Emphasis"/>
    <w:basedOn w:val="Numatytasispastraiposriftas"/>
    <w:uiPriority w:val="20"/>
    <w:qFormat/>
    <w:rsid w:val="00E3070A"/>
    <w:rPr>
      <w:i/>
      <w:iCs/>
    </w:rPr>
  </w:style>
  <w:style w:type="character" w:styleId="Nerykinuoroda">
    <w:name w:val="Subtle Reference"/>
    <w:basedOn w:val="Numatytasispastraiposriftas"/>
    <w:uiPriority w:val="31"/>
    <w:qFormat/>
    <w:rsid w:val="00E3070A"/>
    <w:rPr>
      <w:smallCaps/>
      <w:color w:val="404040" w:themeColor="text1" w:themeTint="BF"/>
    </w:rPr>
  </w:style>
  <w:style w:type="character" w:styleId="Rykinuoroda">
    <w:name w:val="Intense Reference"/>
    <w:basedOn w:val="Numatytasispastraiposriftas"/>
    <w:uiPriority w:val="32"/>
    <w:qFormat/>
    <w:rsid w:val="00E3070A"/>
    <w:rPr>
      <w:b/>
      <w:bCs/>
      <w:smallCaps/>
      <w:u w:val="single"/>
    </w:rPr>
  </w:style>
  <w:style w:type="character" w:styleId="Knygospavadinimas">
    <w:name w:val="Book Title"/>
    <w:basedOn w:val="Numatytasispastraiposriftas"/>
    <w:uiPriority w:val="33"/>
    <w:qFormat/>
    <w:rsid w:val="00E3070A"/>
    <w:rPr>
      <w:b/>
      <w:bCs/>
      <w:smallCaps/>
    </w:rPr>
  </w:style>
  <w:style w:type="character" w:customStyle="1" w:styleId="Antrat1Diagrama">
    <w:name w:val="Antraštė 1 Diagrama"/>
    <w:basedOn w:val="Numatytasispastraiposriftas"/>
    <w:link w:val="Antrat1"/>
    <w:uiPriority w:val="9"/>
    <w:rsid w:val="00E3070A"/>
    <w:rPr>
      <w:rFonts w:asciiTheme="majorHAnsi" w:eastAsiaTheme="majorEastAsia" w:hAnsiTheme="majorHAnsi" w:cstheme="majorBidi"/>
      <w:color w:val="2F5496" w:themeColor="accent1" w:themeShade="BF"/>
      <w:sz w:val="36"/>
      <w:szCs w:val="36"/>
    </w:rPr>
  </w:style>
  <w:style w:type="character" w:customStyle="1" w:styleId="Antrat2Diagrama">
    <w:name w:val="Antraštė 2 Diagrama"/>
    <w:basedOn w:val="Numatytasispastraiposriftas"/>
    <w:link w:val="Antrat2"/>
    <w:uiPriority w:val="9"/>
    <w:rsid w:val="00E3070A"/>
    <w:rPr>
      <w:rFonts w:asciiTheme="majorHAnsi" w:eastAsiaTheme="majorEastAsia" w:hAnsiTheme="majorHAnsi" w:cstheme="majorBidi"/>
      <w:color w:val="2F5496" w:themeColor="accent1" w:themeShade="BF"/>
      <w:sz w:val="28"/>
      <w:szCs w:val="28"/>
    </w:rPr>
  </w:style>
  <w:style w:type="character" w:customStyle="1" w:styleId="Antrat3Diagrama">
    <w:name w:val="Antraštė 3 Diagrama"/>
    <w:basedOn w:val="Numatytasispastraiposriftas"/>
    <w:link w:val="Antrat3"/>
    <w:uiPriority w:val="9"/>
    <w:rsid w:val="00E3070A"/>
    <w:rPr>
      <w:rFonts w:asciiTheme="majorHAnsi" w:eastAsiaTheme="majorEastAsia" w:hAnsiTheme="majorHAnsi" w:cstheme="majorBidi"/>
      <w:color w:val="404040" w:themeColor="text1" w:themeTint="BF"/>
      <w:sz w:val="26"/>
      <w:szCs w:val="26"/>
    </w:rPr>
  </w:style>
  <w:style w:type="character" w:customStyle="1" w:styleId="Antrat4Diagrama">
    <w:name w:val="Antraštė 4 Diagrama"/>
    <w:basedOn w:val="Numatytasispastraiposriftas"/>
    <w:link w:val="Antrat4"/>
    <w:uiPriority w:val="9"/>
    <w:rsid w:val="00E3070A"/>
    <w:rPr>
      <w:rFonts w:asciiTheme="majorHAnsi" w:eastAsiaTheme="majorEastAsia" w:hAnsiTheme="majorHAnsi" w:cstheme="majorBidi"/>
      <w:sz w:val="24"/>
      <w:szCs w:val="24"/>
    </w:rPr>
  </w:style>
  <w:style w:type="character" w:customStyle="1" w:styleId="Antrat5Diagrama">
    <w:name w:val="Antraštė 5 Diagrama"/>
    <w:basedOn w:val="Numatytasispastraiposriftas"/>
    <w:link w:val="Antrat5"/>
    <w:uiPriority w:val="9"/>
    <w:rsid w:val="00E3070A"/>
    <w:rPr>
      <w:rFonts w:asciiTheme="majorHAnsi" w:eastAsiaTheme="majorEastAsia" w:hAnsiTheme="majorHAnsi" w:cstheme="majorBidi"/>
      <w:i/>
      <w:iCs/>
      <w:sz w:val="22"/>
      <w:szCs w:val="22"/>
    </w:rPr>
  </w:style>
  <w:style w:type="character" w:customStyle="1" w:styleId="Antrat6Diagrama">
    <w:name w:val="Antraštė 6 Diagrama"/>
    <w:basedOn w:val="Numatytasispastraiposriftas"/>
    <w:link w:val="Antrat6"/>
    <w:uiPriority w:val="9"/>
    <w:rsid w:val="00E3070A"/>
    <w:rPr>
      <w:rFonts w:asciiTheme="majorHAnsi" w:eastAsiaTheme="majorEastAsia" w:hAnsiTheme="majorHAnsi" w:cstheme="majorBidi"/>
      <w:color w:val="595959" w:themeColor="text1" w:themeTint="A6"/>
    </w:rPr>
  </w:style>
  <w:style w:type="paragraph" w:styleId="Antrat">
    <w:name w:val="caption"/>
    <w:basedOn w:val="prastasis"/>
    <w:next w:val="prastasis"/>
    <w:uiPriority w:val="35"/>
    <w:semiHidden/>
    <w:unhideWhenUsed/>
    <w:qFormat/>
    <w:rsid w:val="00E3070A"/>
    <w:pPr>
      <w:spacing w:line="240" w:lineRule="auto"/>
    </w:pPr>
    <w:rPr>
      <w:b/>
      <w:bCs/>
      <w:color w:val="404040" w:themeColor="text1" w:themeTint="BF"/>
      <w:sz w:val="20"/>
      <w:szCs w:val="20"/>
    </w:rPr>
  </w:style>
  <w:style w:type="paragraph" w:styleId="Turinioantrat">
    <w:name w:val="TOC Heading"/>
    <w:basedOn w:val="Antrat1"/>
    <w:next w:val="prastasis"/>
    <w:uiPriority w:val="39"/>
    <w:semiHidden/>
    <w:unhideWhenUsed/>
    <w:qFormat/>
    <w:rsid w:val="00E3070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header1.xml"
                 Type="http://schemas.openxmlformats.org/officeDocument/2006/relationships/header"/>
   <Relationship Id="rId8" Target="fontTable.xml"
                 Type="http://schemas.openxmlformats.org/officeDocument/2006/relationships/fontTable"/>
   <Relationship Id="rId9" Target="theme/theme1.xml"
                 Type="http://schemas.openxmlformats.org/officeDocument/2006/relationships/them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552</TotalTime>
  <Pages>11</Pages>
  <Words>12259</Words>
  <Characters>6988</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19209</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2026-04-16T12:44:00Z</dcterms:created>
  <dc:creator>Un-named</dc:creator>
  <cp:lastModifiedBy>RTVM verslomokykla</cp:lastModifiedBy>
  <dcterms:modified xsi:type="dcterms:W3CDTF">2026-05-25T12:45:00Z</dcterms:modified>
  <cp:revision>21</cp:revision>
</cp:coreProperties>
</file>